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81" w:rsidRPr="00561019" w:rsidRDefault="00902981" w:rsidP="00561019">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t>BAB I</w:t>
      </w:r>
    </w:p>
    <w:p w:rsidR="00A111C7" w:rsidRPr="00561019" w:rsidRDefault="00902981" w:rsidP="00561019">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t>PENDAHULUAN</w:t>
      </w:r>
    </w:p>
    <w:p w:rsidR="008327B6" w:rsidRPr="00561019" w:rsidRDefault="008327B6" w:rsidP="00561019">
      <w:pPr>
        <w:spacing w:after="0" w:line="360" w:lineRule="auto"/>
        <w:jc w:val="both"/>
        <w:rPr>
          <w:rFonts w:asciiTheme="majorBidi" w:hAnsiTheme="majorBidi" w:cstheme="majorBidi"/>
          <w:b/>
          <w:sz w:val="24"/>
          <w:szCs w:val="24"/>
        </w:rPr>
      </w:pPr>
    </w:p>
    <w:p w:rsidR="00E22A0B" w:rsidRPr="00561019" w:rsidRDefault="00902981" w:rsidP="00561019">
      <w:pPr>
        <w:pStyle w:val="ListParagraph"/>
        <w:numPr>
          <w:ilvl w:val="0"/>
          <w:numId w:val="38"/>
        </w:numPr>
        <w:spacing w:after="0" w:line="360" w:lineRule="auto"/>
        <w:ind w:left="360"/>
        <w:jc w:val="both"/>
        <w:rPr>
          <w:rFonts w:asciiTheme="majorBidi" w:hAnsiTheme="majorBidi" w:cstheme="majorBidi"/>
          <w:b/>
          <w:sz w:val="24"/>
          <w:szCs w:val="24"/>
        </w:rPr>
      </w:pPr>
      <w:r w:rsidRPr="00561019">
        <w:rPr>
          <w:rFonts w:asciiTheme="majorBidi" w:hAnsiTheme="majorBidi" w:cstheme="majorBidi"/>
          <w:b/>
          <w:sz w:val="24"/>
          <w:szCs w:val="24"/>
        </w:rPr>
        <w:t>Latar Belakang</w:t>
      </w:r>
    </w:p>
    <w:p w:rsidR="00561019" w:rsidRPr="00561019" w:rsidRDefault="00DA0720" w:rsidP="00561019">
      <w:pPr>
        <w:pStyle w:val="ListParagraph"/>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Pembangunan dalam bidang ekonomi, baik yang bergerak di sektor mikro maupun makro. Merupakan Pembangunan yang ada di dalam negeri yang tidak dapat terpisahkan daripada intervensi pemerintah Inti permasalahan dari keterlibatan negara dalam aktivitas ekonomi bersumber pada politik perekonomian suatu negara. Munculnya corak sosial ekonomi dalam konsep Kedaulatan berkaitan dengan munculnya hukum yang mengatur transaksi di dalamnya. Dalam kaitan dengan cabang-cabang hukum yang beragam maka negara membuat hukum yang mengatur urusan tersebut. KUHD adalah produk yang dijadikan pedoman dasar untuk memutuskan suatu hukum yang berkembang di masyarakat.</w:t>
      </w:r>
    </w:p>
    <w:p w:rsidR="00561019" w:rsidRPr="00561019" w:rsidRDefault="00DA0720" w:rsidP="00561019">
      <w:pPr>
        <w:pStyle w:val="ListParagraph"/>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Hukum dagang adalah hukum perikatan yang timbul khusus dari lapangan perusahaan. Hukum perdata diatur dalam KUH Perdata dan Hukum Dagang diatur dalam Kitab Undang-Undang Hukum Dagang (KUHD). Kesimpulan ini sekaligus menunjukkan bagaimana hubungan antara hukum dagang dan hukum perdata. Hukum perdata merupakan hukum umum (lex generalis) dan hukum dagang merupakan hukum khusus (lex specialis). Dengan diketahuinya sifat dari kedua kelompok hukum tersebut, maka dapat disimpulkan keterhubungannya sebagai lex specialis derogat lex generalis, artinya hukum yang bersifat khusus mengesampingkan hukum yang bersifat umum.</w:t>
      </w:r>
    </w:p>
    <w:p w:rsidR="00DA0720" w:rsidRPr="00561019" w:rsidRDefault="00DA0720" w:rsidP="00561019">
      <w:pPr>
        <w:pStyle w:val="ListParagraph"/>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Sehingga dapat disimpulkan dari pasal 1 Kitab undang-Undang Hukum Dagang yang pada pokoknya menyatakan bahwa: “Kitab Undang-Undang Hukum Perdata seberapa jauh dalam Kitab Undang-Undang Hukum Dagang tidak khusus diadakan penyimpangan-penyimpangan, berlaku juga terhadap hal-hal yang disinggung dalam Kitab Undang-Undang Hukum Dagang.</w:t>
      </w:r>
    </w:p>
    <w:p w:rsidR="00E22A0B" w:rsidRPr="00561019" w:rsidRDefault="00902981" w:rsidP="00561019">
      <w:pPr>
        <w:pStyle w:val="ListParagraph"/>
        <w:numPr>
          <w:ilvl w:val="0"/>
          <w:numId w:val="38"/>
        </w:numPr>
        <w:spacing w:after="0" w:line="360" w:lineRule="auto"/>
        <w:ind w:left="360"/>
        <w:jc w:val="both"/>
        <w:rPr>
          <w:rFonts w:asciiTheme="majorBidi" w:hAnsiTheme="majorBidi" w:cstheme="majorBidi"/>
          <w:b/>
          <w:sz w:val="24"/>
          <w:szCs w:val="24"/>
        </w:rPr>
      </w:pPr>
      <w:r w:rsidRPr="00561019">
        <w:rPr>
          <w:rFonts w:asciiTheme="majorBidi" w:hAnsiTheme="majorBidi" w:cstheme="majorBidi"/>
          <w:b/>
          <w:sz w:val="24"/>
          <w:szCs w:val="24"/>
        </w:rPr>
        <w:t>Rumusan Masalah</w:t>
      </w:r>
    </w:p>
    <w:p w:rsidR="004A360F" w:rsidRPr="00561019" w:rsidRDefault="0099640D" w:rsidP="00561019">
      <w:pPr>
        <w:pStyle w:val="ListParagraph"/>
        <w:numPr>
          <w:ilvl w:val="0"/>
          <w:numId w:val="2"/>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Pengertian dan keduukan hukum dagang</w:t>
      </w:r>
    </w:p>
    <w:p w:rsidR="0099640D" w:rsidRPr="00561019" w:rsidRDefault="0099640D" w:rsidP="00561019">
      <w:pPr>
        <w:pStyle w:val="ListParagraph"/>
        <w:numPr>
          <w:ilvl w:val="0"/>
          <w:numId w:val="2"/>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Bagaimana sejarah hukum dagang ?</w:t>
      </w:r>
    </w:p>
    <w:p w:rsidR="00E22A0B" w:rsidRPr="00561019" w:rsidRDefault="00902981" w:rsidP="00561019">
      <w:pPr>
        <w:pStyle w:val="ListParagraph"/>
        <w:numPr>
          <w:ilvl w:val="0"/>
          <w:numId w:val="2"/>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Apa yang dimaksud perusahaan dan pekerjaan ?</w:t>
      </w:r>
    </w:p>
    <w:p w:rsidR="00E22A0B" w:rsidRPr="00561019" w:rsidRDefault="00902981" w:rsidP="00561019">
      <w:pPr>
        <w:pStyle w:val="ListParagraph"/>
        <w:numPr>
          <w:ilvl w:val="0"/>
          <w:numId w:val="2"/>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Apa yang dimaksud dengan urusan perusahaan ?</w:t>
      </w:r>
    </w:p>
    <w:p w:rsidR="00E22A0B" w:rsidRPr="00561019" w:rsidRDefault="00902981" w:rsidP="00561019">
      <w:pPr>
        <w:pStyle w:val="ListParagraph"/>
        <w:numPr>
          <w:ilvl w:val="0"/>
          <w:numId w:val="2"/>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 xml:space="preserve">Apa itu pengusaha dan perantara dagang </w:t>
      </w:r>
      <w:r w:rsidR="00F30084" w:rsidRPr="00561019">
        <w:rPr>
          <w:rFonts w:asciiTheme="majorBidi" w:hAnsiTheme="majorBidi" w:cstheme="majorBidi"/>
          <w:sz w:val="24"/>
          <w:szCs w:val="24"/>
        </w:rPr>
        <w:t xml:space="preserve">atau </w:t>
      </w:r>
      <w:r w:rsidR="00E22A0B" w:rsidRPr="00561019">
        <w:rPr>
          <w:rFonts w:asciiTheme="majorBidi" w:hAnsiTheme="majorBidi" w:cstheme="majorBidi"/>
          <w:sz w:val="24"/>
          <w:szCs w:val="24"/>
        </w:rPr>
        <w:t>pembantu – pembant</w:t>
      </w:r>
      <w:r w:rsidR="00325430" w:rsidRPr="00561019">
        <w:rPr>
          <w:rFonts w:asciiTheme="majorBidi" w:hAnsiTheme="majorBidi" w:cstheme="majorBidi"/>
          <w:sz w:val="24"/>
          <w:szCs w:val="24"/>
        </w:rPr>
        <w:t xml:space="preserve">unya </w:t>
      </w:r>
      <w:r w:rsidR="00E22A0B" w:rsidRPr="00561019">
        <w:rPr>
          <w:rFonts w:asciiTheme="majorBidi" w:hAnsiTheme="majorBidi" w:cstheme="majorBidi"/>
          <w:sz w:val="24"/>
          <w:szCs w:val="24"/>
        </w:rPr>
        <w:t>?</w:t>
      </w:r>
    </w:p>
    <w:p w:rsidR="008327B6" w:rsidRPr="00561019" w:rsidRDefault="00902981" w:rsidP="00561019">
      <w:pPr>
        <w:pStyle w:val="ListParagraph"/>
        <w:numPr>
          <w:ilvl w:val="0"/>
          <w:numId w:val="38"/>
        </w:numPr>
        <w:spacing w:after="0" w:line="360" w:lineRule="auto"/>
        <w:ind w:left="360"/>
        <w:jc w:val="both"/>
        <w:rPr>
          <w:rFonts w:asciiTheme="majorBidi" w:hAnsiTheme="majorBidi" w:cstheme="majorBidi"/>
          <w:b/>
          <w:sz w:val="24"/>
          <w:szCs w:val="24"/>
        </w:rPr>
      </w:pPr>
      <w:r w:rsidRPr="00561019">
        <w:rPr>
          <w:rFonts w:asciiTheme="majorBidi" w:hAnsiTheme="majorBidi" w:cstheme="majorBidi"/>
          <w:b/>
          <w:sz w:val="24"/>
          <w:szCs w:val="24"/>
        </w:rPr>
        <w:t>Tujuan</w:t>
      </w:r>
    </w:p>
    <w:p w:rsidR="00E22A0B" w:rsidRPr="00561019" w:rsidRDefault="00902981" w:rsidP="00561019">
      <w:pPr>
        <w:pStyle w:val="ListParagraph"/>
        <w:numPr>
          <w:ilvl w:val="0"/>
          <w:numId w:val="3"/>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Untuk mengetahui apa itu pengertian dan kedudukan hukum dagang</w:t>
      </w:r>
    </w:p>
    <w:p w:rsidR="00E22A0B" w:rsidRPr="00561019" w:rsidRDefault="00902981" w:rsidP="00561019">
      <w:pPr>
        <w:pStyle w:val="ListParagraph"/>
        <w:numPr>
          <w:ilvl w:val="0"/>
          <w:numId w:val="3"/>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lastRenderedPageBreak/>
        <w:t>Untuk mengetahui bagaimana sejarah hukum dagang</w:t>
      </w:r>
    </w:p>
    <w:p w:rsidR="00E22A0B" w:rsidRPr="00561019" w:rsidRDefault="00902981" w:rsidP="00561019">
      <w:pPr>
        <w:pStyle w:val="ListParagraph"/>
        <w:numPr>
          <w:ilvl w:val="0"/>
          <w:numId w:val="3"/>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Untuk mengetahui apa yang dimaksud perusahaan dan pekerjaan</w:t>
      </w:r>
    </w:p>
    <w:p w:rsidR="00E22A0B" w:rsidRPr="00561019" w:rsidRDefault="00902981" w:rsidP="00561019">
      <w:pPr>
        <w:pStyle w:val="ListParagraph"/>
        <w:numPr>
          <w:ilvl w:val="0"/>
          <w:numId w:val="3"/>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Untuk mengetahui apa yang dimaksud dengan urusa</w:t>
      </w:r>
      <w:r w:rsidR="00E22A0B" w:rsidRPr="00561019">
        <w:rPr>
          <w:rFonts w:asciiTheme="majorBidi" w:hAnsiTheme="majorBidi" w:cstheme="majorBidi"/>
          <w:sz w:val="24"/>
          <w:szCs w:val="24"/>
        </w:rPr>
        <w:t>n perusahaan</w:t>
      </w:r>
    </w:p>
    <w:p w:rsidR="00E22A0B" w:rsidRPr="00561019" w:rsidRDefault="00902981" w:rsidP="00561019">
      <w:pPr>
        <w:pStyle w:val="ListParagraph"/>
        <w:numPr>
          <w:ilvl w:val="0"/>
          <w:numId w:val="3"/>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Untuk mengetahui apa itu pengusaha dan pembantu – pembantunya</w:t>
      </w: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8327B6" w:rsidRPr="00561019" w:rsidRDefault="008327B6" w:rsidP="00561019">
      <w:pPr>
        <w:spacing w:after="0" w:line="360" w:lineRule="auto"/>
        <w:jc w:val="both"/>
        <w:rPr>
          <w:rFonts w:asciiTheme="majorBidi" w:hAnsiTheme="majorBidi" w:cstheme="majorBidi"/>
          <w:b/>
          <w:sz w:val="24"/>
          <w:szCs w:val="24"/>
        </w:rPr>
      </w:pPr>
    </w:p>
    <w:p w:rsidR="00561019" w:rsidRPr="00561019" w:rsidRDefault="00561019">
      <w:pPr>
        <w:rPr>
          <w:rFonts w:asciiTheme="majorBidi" w:hAnsiTheme="majorBidi" w:cstheme="majorBidi"/>
          <w:b/>
          <w:sz w:val="24"/>
          <w:szCs w:val="24"/>
        </w:rPr>
      </w:pPr>
      <w:r w:rsidRPr="00561019">
        <w:rPr>
          <w:rFonts w:asciiTheme="majorBidi" w:hAnsiTheme="majorBidi" w:cstheme="majorBidi"/>
          <w:b/>
          <w:sz w:val="24"/>
          <w:szCs w:val="24"/>
        </w:rPr>
        <w:br w:type="page"/>
      </w:r>
    </w:p>
    <w:p w:rsidR="00902981" w:rsidRPr="00561019" w:rsidRDefault="00902981" w:rsidP="00561019">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lastRenderedPageBreak/>
        <w:t>BAB II</w:t>
      </w:r>
    </w:p>
    <w:p w:rsidR="008F7DAD" w:rsidRPr="00561019" w:rsidRDefault="00902981" w:rsidP="00561019">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t>PEMBAHASAN</w:t>
      </w:r>
    </w:p>
    <w:p w:rsidR="004A360F" w:rsidRPr="00561019" w:rsidRDefault="004A360F" w:rsidP="00561019">
      <w:pPr>
        <w:pStyle w:val="ListParagraph"/>
        <w:numPr>
          <w:ilvl w:val="1"/>
          <w:numId w:val="2"/>
        </w:numPr>
        <w:spacing w:after="0" w:line="360" w:lineRule="auto"/>
        <w:ind w:left="360"/>
        <w:jc w:val="both"/>
        <w:rPr>
          <w:rFonts w:asciiTheme="majorBidi" w:hAnsiTheme="majorBidi" w:cstheme="majorBidi"/>
          <w:b/>
          <w:sz w:val="24"/>
          <w:szCs w:val="24"/>
        </w:rPr>
      </w:pPr>
      <w:r w:rsidRPr="00561019">
        <w:rPr>
          <w:rFonts w:asciiTheme="majorBidi" w:hAnsiTheme="majorBidi" w:cstheme="majorBidi"/>
          <w:b/>
          <w:sz w:val="24"/>
          <w:szCs w:val="24"/>
        </w:rPr>
        <w:t>Pengertian dan Kedudukan Hukum Dagang</w:t>
      </w:r>
    </w:p>
    <w:p w:rsidR="004A360F" w:rsidRPr="00561019" w:rsidRDefault="004A360F" w:rsidP="00561019">
      <w:pPr>
        <w:pStyle w:val="ListParagraph"/>
        <w:numPr>
          <w:ilvl w:val="0"/>
          <w:numId w:val="39"/>
        </w:numPr>
        <w:spacing w:after="0" w:line="360" w:lineRule="auto"/>
        <w:jc w:val="both"/>
        <w:rPr>
          <w:rFonts w:asciiTheme="majorBidi" w:hAnsiTheme="majorBidi" w:cstheme="majorBidi"/>
          <w:b/>
          <w:bCs/>
          <w:sz w:val="24"/>
          <w:szCs w:val="24"/>
        </w:rPr>
      </w:pPr>
      <w:r w:rsidRPr="00561019">
        <w:rPr>
          <w:rFonts w:asciiTheme="majorBidi" w:hAnsiTheme="majorBidi" w:cstheme="majorBidi"/>
          <w:b/>
          <w:bCs/>
          <w:sz w:val="24"/>
          <w:szCs w:val="24"/>
        </w:rPr>
        <w:t>Pengertian Hukum Dagang</w:t>
      </w:r>
    </w:p>
    <w:p w:rsidR="004A360F"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Perdagangan atau perniagaan dalam arti umum ialah pekerjaan membeli  barang dari suatu tempat atau pada suatu waktu dan menjual barang itu di tempat lain atau pada waktu yang berikut dengan maksud memperoleh keuntungan.</w:t>
      </w:r>
    </w:p>
    <w:p w:rsidR="004A360F"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Di zaman yang modern ini perdagangan adalah pemberian perantaraan kepada produsen dan konsumen untuk membelikan menjual barang-barang yang memudahkan dan memajukan pembelian dan penjualan.</w:t>
      </w:r>
    </w:p>
    <w:p w:rsidR="004A360F"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Hukum dagang ialah hukum yang mengatur tingkah laku manusia yang turut melakukan perdagangan untuk memperoleh keuntungan, atau hukum yang mengatur hubungan hukum antara manusia dan badang badan hukum satu dengan yang lainnnya dalam bidang perdagangan.</w:t>
      </w:r>
    </w:p>
    <w:p w:rsidR="004A360F"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 xml:space="preserve">Pada mulanya kaidah hukum yang dikenal sebagai hukum dagang saat ini mulai muncul dikalangan kaum pedagang sekitar abad ke –  17 . Kaidah kaidah hukum tersebut sebenarnya merupakan kebiasaan diantara mereka yang muncul dalam pergaulan di bidang perdagangan. </w:t>
      </w:r>
    </w:p>
    <w:p w:rsidR="004A360F"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color w:val="1D1B11"/>
          <w:sz w:val="24"/>
          <w:szCs w:val="24"/>
        </w:rPr>
        <w:t>Pada awalnya hukum dagang berinduk pada hukum perdata. Namun, seiring berjalannya waktu hukum dagang mengkodifikasi aturan-aturan sehingga terciptalah Kitab Undang-undang Dagang (KUHD) yang sekarang telah berdiri sendiri atau terpisah dari KUHPerdata. Antara KUHP dan KUHD mempunyai hubungan yang erat, hal ini dapat terlihat dari isi Pasal 1 KUHD, yang berisi :</w:t>
      </w:r>
      <w:r w:rsidRPr="00561019">
        <w:rPr>
          <w:rFonts w:asciiTheme="majorBidi" w:eastAsia="Times New Roman" w:hAnsiTheme="majorBidi" w:cstheme="majorBidi"/>
          <w:sz w:val="24"/>
          <w:szCs w:val="24"/>
        </w:rPr>
        <w:t> </w:t>
      </w:r>
    </w:p>
    <w:p w:rsidR="00561019"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w:t>
      </w:r>
      <w:r w:rsidRPr="00561019">
        <w:rPr>
          <w:rFonts w:asciiTheme="majorBidi" w:eastAsia="Times New Roman" w:hAnsiTheme="majorBidi" w:cstheme="majorBidi"/>
          <w:color w:val="1D1B11"/>
          <w:sz w:val="24"/>
          <w:szCs w:val="24"/>
        </w:rPr>
        <w:t>Adapun mengenai hubungan tersebut adalah spesial derogate legi generali yang berarti hukum yang khusus yaitu KUHDagang mengesampingkan hukum yang umum yaitu KUHPerdata”.</w:t>
      </w:r>
    </w:p>
    <w:p w:rsidR="004A360F" w:rsidRPr="00561019" w:rsidRDefault="004A360F" w:rsidP="00561019">
      <w:pPr>
        <w:spacing w:after="0" w:line="360" w:lineRule="auto"/>
        <w:ind w:left="360" w:firstLine="540"/>
        <w:jc w:val="both"/>
        <w:rPr>
          <w:rFonts w:asciiTheme="majorBidi" w:eastAsia="Times New Roman" w:hAnsiTheme="majorBidi" w:cstheme="majorBidi"/>
          <w:sz w:val="24"/>
          <w:szCs w:val="24"/>
        </w:rPr>
      </w:pPr>
      <w:r w:rsidRPr="00561019">
        <w:rPr>
          <w:rFonts w:asciiTheme="majorBidi" w:hAnsiTheme="majorBidi" w:cstheme="majorBidi"/>
          <w:sz w:val="24"/>
          <w:szCs w:val="24"/>
        </w:rPr>
        <w:t>Banyak pengertian mengenai hukum dagang, antara lain yang di kemukakan oleh beberapa ahli berikut :</w:t>
      </w:r>
    </w:p>
    <w:p w:rsidR="004A360F" w:rsidRPr="00561019" w:rsidRDefault="004A360F" w:rsidP="00561019">
      <w:pPr>
        <w:pStyle w:val="ListParagraph"/>
        <w:numPr>
          <w:ilvl w:val="2"/>
          <w:numId w:val="38"/>
        </w:numPr>
        <w:spacing w:after="0" w:line="360" w:lineRule="auto"/>
        <w:ind w:left="720"/>
        <w:jc w:val="both"/>
        <w:rPr>
          <w:rFonts w:asciiTheme="majorBidi" w:hAnsiTheme="majorBidi" w:cstheme="majorBidi"/>
          <w:sz w:val="24"/>
          <w:szCs w:val="24"/>
        </w:rPr>
      </w:pPr>
      <w:r w:rsidRPr="00561019">
        <w:rPr>
          <w:rFonts w:asciiTheme="majorBidi" w:eastAsia="Times New Roman" w:hAnsiTheme="majorBidi" w:cstheme="majorBidi"/>
          <w:bCs/>
          <w:sz w:val="24"/>
          <w:szCs w:val="24"/>
        </w:rPr>
        <w:t>Ahmad Ihsan</w:t>
      </w:r>
      <w:r w:rsidRPr="00561019">
        <w:rPr>
          <w:rFonts w:asciiTheme="majorBidi" w:eastAsia="Times New Roman" w:hAnsiTheme="majorBidi" w:cstheme="majorBidi"/>
          <w:sz w:val="24"/>
          <w:szCs w:val="24"/>
        </w:rPr>
        <w:t>, Hukum dagang merupakan pengaturan masalah perdagangan yang timbul diakibatkan tingkah laku manusia dalam perdagang.</w:t>
      </w:r>
    </w:p>
    <w:p w:rsidR="004A360F" w:rsidRPr="00561019" w:rsidRDefault="004A360F" w:rsidP="00561019">
      <w:pPr>
        <w:pStyle w:val="ListParagraph"/>
        <w:numPr>
          <w:ilvl w:val="2"/>
          <w:numId w:val="38"/>
        </w:numPr>
        <w:spacing w:after="0" w:line="360" w:lineRule="auto"/>
        <w:ind w:left="720"/>
        <w:jc w:val="both"/>
        <w:rPr>
          <w:rFonts w:asciiTheme="majorBidi" w:hAnsiTheme="majorBidi" w:cstheme="majorBidi"/>
          <w:sz w:val="24"/>
          <w:szCs w:val="24"/>
        </w:rPr>
      </w:pPr>
      <w:r w:rsidRPr="00561019">
        <w:rPr>
          <w:rFonts w:asciiTheme="majorBidi" w:eastAsia="Times New Roman" w:hAnsiTheme="majorBidi" w:cstheme="majorBidi"/>
          <w:bCs/>
          <w:sz w:val="24"/>
          <w:szCs w:val="24"/>
        </w:rPr>
        <w:t>Munir Fuadi</w:t>
      </w:r>
      <w:r w:rsidRPr="00561019">
        <w:rPr>
          <w:rFonts w:asciiTheme="majorBidi" w:hAnsiTheme="majorBidi" w:cstheme="majorBidi"/>
          <w:sz w:val="24"/>
          <w:szCs w:val="24"/>
        </w:rPr>
        <w:t xml:space="preserve">, </w:t>
      </w:r>
      <w:r w:rsidRPr="00561019">
        <w:rPr>
          <w:rFonts w:asciiTheme="majorBidi" w:eastAsia="Times New Roman" w:hAnsiTheme="majorBidi" w:cstheme="majorBidi"/>
          <w:sz w:val="24"/>
          <w:szCs w:val="24"/>
        </w:rPr>
        <w:t>Hukum dagang merupakan segala perangkat aturan tata cara pelaksanaan kegiatan perdagangan, industri, atau kuangan yang dihubugkan dngan produksi atau kegiatan tukar menukar barang.</w:t>
      </w:r>
    </w:p>
    <w:p w:rsidR="00561019" w:rsidRPr="00561019" w:rsidRDefault="004A360F" w:rsidP="00561019">
      <w:pPr>
        <w:pStyle w:val="ListParagraph"/>
        <w:numPr>
          <w:ilvl w:val="2"/>
          <w:numId w:val="38"/>
        </w:numPr>
        <w:spacing w:after="0" w:line="360" w:lineRule="auto"/>
        <w:ind w:left="720"/>
        <w:jc w:val="both"/>
        <w:rPr>
          <w:rFonts w:asciiTheme="majorBidi" w:hAnsiTheme="majorBidi" w:cstheme="majorBidi"/>
          <w:sz w:val="24"/>
          <w:szCs w:val="24"/>
        </w:rPr>
      </w:pPr>
      <w:r w:rsidRPr="00561019">
        <w:rPr>
          <w:rFonts w:asciiTheme="majorBidi" w:eastAsia="Times New Roman" w:hAnsiTheme="majorBidi" w:cstheme="majorBidi"/>
          <w:bCs/>
          <w:sz w:val="24"/>
          <w:szCs w:val="24"/>
        </w:rPr>
        <w:lastRenderedPageBreak/>
        <w:t>Soekardono</w:t>
      </w:r>
      <w:r w:rsidRPr="00561019">
        <w:rPr>
          <w:rFonts w:asciiTheme="majorBidi" w:hAnsiTheme="majorBidi" w:cstheme="majorBidi"/>
          <w:sz w:val="24"/>
          <w:szCs w:val="24"/>
        </w:rPr>
        <w:t xml:space="preserve">, </w:t>
      </w:r>
      <w:r w:rsidRPr="00561019">
        <w:rPr>
          <w:rFonts w:asciiTheme="majorBidi" w:eastAsia="Times New Roman" w:hAnsiTheme="majorBidi" w:cstheme="majorBidi"/>
          <w:sz w:val="24"/>
          <w:szCs w:val="24"/>
        </w:rPr>
        <w:t>Hukum dagang adalah bagian dari hukum perdata pada umumnya, yakni yang mengatur masalah perjanjian dan perikatan yang diatur dalam buku III Burgerlijke Wetboek (BW) dengan kata lain, hum dagang adalah himpunan peraturan peraturan yang mengatur seseorang dengan orang lain dalam kegiatan perusahaan yang terutama terdapat dalam kodifikasi KUHD dan KUHPdt. Hukum dagang dapat pula dirumuskan adalah serangkaian kaidah yang mengatur tentang dunia usaha atau bisnis dan dalam lalu lintas perdagangan</w:t>
      </w:r>
    </w:p>
    <w:p w:rsidR="004A360F" w:rsidRPr="00561019" w:rsidRDefault="004A360F" w:rsidP="00561019">
      <w:pPr>
        <w:pStyle w:val="ListParagraph"/>
        <w:numPr>
          <w:ilvl w:val="2"/>
          <w:numId w:val="38"/>
        </w:numPr>
        <w:spacing w:after="0" w:line="360" w:lineRule="auto"/>
        <w:ind w:left="720"/>
        <w:jc w:val="both"/>
        <w:rPr>
          <w:rFonts w:asciiTheme="majorBidi" w:hAnsiTheme="majorBidi" w:cstheme="majorBidi"/>
          <w:sz w:val="24"/>
          <w:szCs w:val="24"/>
        </w:rPr>
      </w:pPr>
      <w:r w:rsidRPr="00561019">
        <w:rPr>
          <w:rFonts w:asciiTheme="majorBidi" w:eastAsia="Times New Roman" w:hAnsiTheme="majorBidi" w:cstheme="majorBidi"/>
          <w:bCs/>
          <w:sz w:val="24"/>
          <w:szCs w:val="24"/>
        </w:rPr>
        <w:t>Sri Redjeki Hartono</w:t>
      </w:r>
      <w:r w:rsidRPr="00561019">
        <w:rPr>
          <w:rFonts w:asciiTheme="majorBidi" w:hAnsiTheme="majorBidi" w:cstheme="majorBidi"/>
          <w:sz w:val="24"/>
          <w:szCs w:val="24"/>
        </w:rPr>
        <w:t xml:space="preserve">, </w:t>
      </w:r>
      <w:r w:rsidRPr="00561019">
        <w:rPr>
          <w:rFonts w:asciiTheme="majorBidi" w:eastAsia="Times New Roman" w:hAnsiTheme="majorBidi" w:cstheme="majorBidi"/>
          <w:sz w:val="24"/>
          <w:szCs w:val="24"/>
        </w:rPr>
        <w:t>Hukum dagang dalam pemahaman konvensional merupakan bagian dari bidang hukum perdata atau dengan perikatan lain selain disebut bahwa hukum perdata dalam pengertian luas, termaksud hukum dagang merupakan bagian-bagian asas-asas hukum perdata pada umumnya</w:t>
      </w:r>
    </w:p>
    <w:p w:rsidR="004A360F" w:rsidRPr="00561019" w:rsidRDefault="004A360F" w:rsidP="00561019">
      <w:pPr>
        <w:spacing w:after="0" w:line="360" w:lineRule="auto"/>
        <w:ind w:left="360" w:firstLine="540"/>
        <w:jc w:val="both"/>
        <w:rPr>
          <w:rStyle w:val="tgc"/>
          <w:rFonts w:asciiTheme="majorBidi" w:hAnsiTheme="majorBidi" w:cstheme="majorBidi"/>
          <w:bCs/>
          <w:sz w:val="24"/>
          <w:szCs w:val="24"/>
        </w:rPr>
      </w:pPr>
      <w:r w:rsidRPr="00561019">
        <w:rPr>
          <w:rFonts w:asciiTheme="majorBidi" w:eastAsia="Times New Roman" w:hAnsiTheme="majorBidi" w:cstheme="majorBidi"/>
          <w:sz w:val="24"/>
          <w:szCs w:val="24"/>
        </w:rPr>
        <w:t xml:space="preserve">Dari beberapa pengertian menurut para ahli di atas, dapat saya simpulkan bahwa </w:t>
      </w:r>
      <w:r w:rsidRPr="00561019">
        <w:rPr>
          <w:rStyle w:val="tgc"/>
          <w:rFonts w:asciiTheme="majorBidi" w:hAnsiTheme="majorBidi" w:cstheme="majorBidi"/>
          <w:bCs/>
          <w:sz w:val="24"/>
          <w:szCs w:val="24"/>
        </w:rPr>
        <w:t>Hukum dagang</w:t>
      </w:r>
      <w:r w:rsidRPr="00561019">
        <w:rPr>
          <w:rStyle w:val="tgc"/>
          <w:rFonts w:asciiTheme="majorBidi" w:hAnsiTheme="majorBidi" w:cstheme="majorBidi"/>
          <w:sz w:val="24"/>
          <w:szCs w:val="24"/>
        </w:rPr>
        <w:t xml:space="preserve"> adalah </w:t>
      </w:r>
      <w:r w:rsidRPr="00561019">
        <w:rPr>
          <w:rStyle w:val="tgc"/>
          <w:rFonts w:asciiTheme="majorBidi" w:hAnsiTheme="majorBidi" w:cstheme="majorBidi"/>
          <w:bCs/>
          <w:sz w:val="24"/>
          <w:szCs w:val="24"/>
        </w:rPr>
        <w:t>hukum</w:t>
      </w:r>
      <w:r w:rsidRPr="00561019">
        <w:rPr>
          <w:rStyle w:val="tgc"/>
          <w:rFonts w:asciiTheme="majorBidi" w:hAnsiTheme="majorBidi" w:cstheme="majorBidi"/>
          <w:sz w:val="24"/>
          <w:szCs w:val="24"/>
        </w:rPr>
        <w:t xml:space="preserve"> yang mengatur hubungan antara suatu pihak dengan pihak lain yang berkaitan dengan urusan-urusan </w:t>
      </w:r>
      <w:r w:rsidRPr="00561019">
        <w:rPr>
          <w:rStyle w:val="tgc"/>
          <w:rFonts w:asciiTheme="majorBidi" w:hAnsiTheme="majorBidi" w:cstheme="majorBidi"/>
          <w:bCs/>
          <w:sz w:val="24"/>
          <w:szCs w:val="24"/>
        </w:rPr>
        <w:t>dagang</w:t>
      </w:r>
    </w:p>
    <w:p w:rsidR="004A360F" w:rsidRPr="00561019" w:rsidRDefault="004A360F" w:rsidP="00561019">
      <w:pPr>
        <w:pStyle w:val="ListParagraph"/>
        <w:numPr>
          <w:ilvl w:val="0"/>
          <w:numId w:val="39"/>
        </w:numPr>
        <w:spacing w:after="0" w:line="360" w:lineRule="auto"/>
        <w:jc w:val="both"/>
        <w:rPr>
          <w:rStyle w:val="tgc"/>
          <w:rFonts w:asciiTheme="majorBidi" w:hAnsiTheme="majorBidi" w:cstheme="majorBidi"/>
          <w:b/>
          <w:sz w:val="24"/>
          <w:szCs w:val="24"/>
        </w:rPr>
      </w:pPr>
      <w:r w:rsidRPr="00561019">
        <w:rPr>
          <w:rStyle w:val="tgc"/>
          <w:rFonts w:asciiTheme="majorBidi" w:hAnsiTheme="majorBidi" w:cstheme="majorBidi"/>
          <w:b/>
          <w:sz w:val="24"/>
          <w:szCs w:val="24"/>
        </w:rPr>
        <w:t>Kedudukan Hukum Dagang</w:t>
      </w:r>
    </w:p>
    <w:p w:rsidR="004A360F" w:rsidRPr="00561019" w:rsidRDefault="004A360F" w:rsidP="00561019">
      <w:pPr>
        <w:pStyle w:val="NormalWeb"/>
        <w:spacing w:before="0" w:beforeAutospacing="0" w:after="0" w:afterAutospacing="0" w:line="360" w:lineRule="auto"/>
        <w:ind w:left="360" w:firstLine="540"/>
        <w:jc w:val="both"/>
        <w:rPr>
          <w:rFonts w:asciiTheme="majorBidi" w:hAnsiTheme="majorBidi" w:cstheme="majorBidi"/>
          <w:lang w:val="id-ID"/>
        </w:rPr>
      </w:pPr>
      <w:r w:rsidRPr="00561019">
        <w:rPr>
          <w:rFonts w:asciiTheme="majorBidi" w:hAnsiTheme="majorBidi" w:cstheme="majorBidi"/>
          <w:lang w:val="id-ID"/>
        </w:rPr>
        <w:t>Dengan semakin Pesatnya perkembangan Hukum Dagang yang kian meningkat tersebut memicu berbagai pihak untuk menciptakan sebuah pengaturan yang tepat supaya dapat mengikuti perkembangan dagang yang sangat dinamis hingga pada akhirnya terciptalah Kitab Undang-Undang Hukum Dagang.</w:t>
      </w:r>
    </w:p>
    <w:p w:rsidR="004A360F" w:rsidRPr="00561019" w:rsidRDefault="004A360F" w:rsidP="00561019">
      <w:pPr>
        <w:pStyle w:val="NormalWeb"/>
        <w:spacing w:before="0" w:beforeAutospacing="0" w:after="0" w:afterAutospacing="0" w:line="360" w:lineRule="auto"/>
        <w:ind w:left="360" w:firstLine="540"/>
        <w:jc w:val="both"/>
        <w:rPr>
          <w:rFonts w:asciiTheme="majorBidi" w:hAnsiTheme="majorBidi" w:cstheme="majorBidi"/>
          <w:lang w:val="id-ID"/>
        </w:rPr>
      </w:pPr>
      <w:r w:rsidRPr="00561019">
        <w:rPr>
          <w:rFonts w:asciiTheme="majorBidi" w:hAnsiTheme="majorBidi" w:cstheme="majorBidi"/>
          <w:lang w:val="id-ID"/>
        </w:rPr>
        <w:t>Tapi  terdapat pihak yang berpendapat bahwa sekarang ini KUH Dagang dan KUH Sipil sudah tidak tepat pada tempatnya. Hal tersebut disebabkan karena hukum dagang relatif sama dengan hukum perdata. Terlebih lagi bila ditelisik lebih dalam, dagang bukanlah suatu pengertian hukum melainkan pengertian yang berasal dari perekonimian</w:t>
      </w:r>
    </w:p>
    <w:p w:rsidR="004A360F" w:rsidRPr="00561019" w:rsidRDefault="004A360F" w:rsidP="00561019">
      <w:pPr>
        <w:pStyle w:val="NormalWeb"/>
        <w:numPr>
          <w:ilvl w:val="0"/>
          <w:numId w:val="24"/>
        </w:numPr>
        <w:spacing w:before="0" w:beforeAutospacing="0" w:after="0" w:afterAutospacing="0" w:line="360" w:lineRule="auto"/>
        <w:jc w:val="both"/>
        <w:rPr>
          <w:rFonts w:asciiTheme="majorBidi" w:hAnsiTheme="majorBidi" w:cstheme="majorBidi"/>
          <w:lang w:val="id-ID"/>
        </w:rPr>
      </w:pPr>
      <w:r w:rsidRPr="00561019">
        <w:rPr>
          <w:rFonts w:asciiTheme="majorBidi" w:hAnsiTheme="majorBidi" w:cstheme="majorBidi"/>
          <w:bCs/>
          <w:lang w:val="id-ID"/>
        </w:rPr>
        <w:t>Sumber Hukum Dagang</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Sumber-sumber hukum dagang ialah tempat dimana bisa didapatkan peraturan-peraturan mengenai Hukum Dagang. Beberapa sumber Hukum Dagang yakni sebagai berikut ;</w:t>
      </w:r>
    </w:p>
    <w:p w:rsidR="004A360F" w:rsidRPr="00561019" w:rsidRDefault="004A360F" w:rsidP="00561019">
      <w:pPr>
        <w:pStyle w:val="ListParagraph"/>
        <w:numPr>
          <w:ilvl w:val="0"/>
          <w:numId w:val="40"/>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sz w:val="24"/>
          <w:szCs w:val="24"/>
        </w:rPr>
        <w:t>Kitab Undang-Undang Hukum Pidana (KUHD)</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KUHD mengatur berbagai perikatan yang berkaitan dengan perkembangan lapangan hukum perusahaan. Sebagai peraturan yang sudah terkodifikasi, KUHD masih terdapat kekurangan dimana kekurangan tersebut diatur dengan sebuah peraturan perundang-undangan yang lain.</w:t>
      </w:r>
    </w:p>
    <w:p w:rsidR="004A360F" w:rsidRPr="00561019" w:rsidRDefault="004A360F" w:rsidP="00561019">
      <w:pPr>
        <w:pStyle w:val="ListParagraph"/>
        <w:numPr>
          <w:ilvl w:val="0"/>
          <w:numId w:val="40"/>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sz w:val="24"/>
          <w:szCs w:val="24"/>
        </w:rPr>
        <w:t>Kitab Undang-Undang Hukum Perdata (KUH Perdata)</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lastRenderedPageBreak/>
        <w:t>Sesuai pasal 1 KUHD, KUH Perdata menjadi sumber hukum dagang sepanjang KUHD tidak mengatur hal-hal tertentu dan hal-hal tertentu tersebut diatur dalam KUH Perdata khususnya buku III. Dapat dikatakan bahwa KUH Perdata mengatur sebuah pemeriksaan secara umum atau untuk orang-orang pada umumnya. Sedangkan KUHD lebih bersifat khusus yang ditujukan untuk kepentingan pedagang.</w:t>
      </w:r>
    </w:p>
    <w:p w:rsidR="004A360F" w:rsidRPr="00561019" w:rsidRDefault="004A360F" w:rsidP="00561019">
      <w:pPr>
        <w:pStyle w:val="ListParagraph"/>
        <w:numPr>
          <w:ilvl w:val="0"/>
          <w:numId w:val="40"/>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sz w:val="24"/>
          <w:szCs w:val="24"/>
        </w:rPr>
        <w:t>Peraturan Perundang-Undangan</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Selain KUHD, masih terdapat beberapa peraturan perundang-undangan lain yang mengatur Hukum Dagang, diantaranya  yaitu sebagai berikut :</w:t>
      </w:r>
    </w:p>
    <w:p w:rsidR="004A360F" w:rsidRPr="00561019" w:rsidRDefault="004A360F" w:rsidP="00561019">
      <w:pPr>
        <w:numPr>
          <w:ilvl w:val="0"/>
          <w:numId w:val="4"/>
        </w:numPr>
        <w:tabs>
          <w:tab w:val="clear" w:pos="720"/>
        </w:tabs>
        <w:spacing w:after="0" w:line="360" w:lineRule="auto"/>
        <w:ind w:left="108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UU No 10 Tahun 1998 tentang Perbankan</w:t>
      </w:r>
    </w:p>
    <w:p w:rsidR="004A360F" w:rsidRPr="00561019" w:rsidRDefault="004A360F" w:rsidP="00561019">
      <w:pPr>
        <w:numPr>
          <w:ilvl w:val="0"/>
          <w:numId w:val="4"/>
        </w:numPr>
        <w:tabs>
          <w:tab w:val="clear" w:pos="720"/>
        </w:tabs>
        <w:spacing w:after="0" w:line="360" w:lineRule="auto"/>
        <w:ind w:left="108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UU No 1 Tahun 1995 tentang Perseroan Terbatas (PT)</w:t>
      </w:r>
    </w:p>
    <w:p w:rsidR="004A360F" w:rsidRPr="00561019" w:rsidRDefault="004A360F" w:rsidP="00561019">
      <w:pPr>
        <w:numPr>
          <w:ilvl w:val="0"/>
          <w:numId w:val="4"/>
        </w:numPr>
        <w:tabs>
          <w:tab w:val="clear" w:pos="720"/>
        </w:tabs>
        <w:spacing w:after="0" w:line="360" w:lineRule="auto"/>
        <w:ind w:left="108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UU No 7 Tahun 1987 tentang Hak Cipta</w:t>
      </w:r>
    </w:p>
    <w:p w:rsidR="004A360F" w:rsidRPr="00561019" w:rsidRDefault="004A360F" w:rsidP="00561019">
      <w:pPr>
        <w:numPr>
          <w:ilvl w:val="0"/>
          <w:numId w:val="4"/>
        </w:numPr>
        <w:tabs>
          <w:tab w:val="clear" w:pos="720"/>
        </w:tabs>
        <w:spacing w:after="0" w:line="360" w:lineRule="auto"/>
        <w:ind w:left="108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UU No 5 Tahun 1999 tentang Persaingan Usaha</w:t>
      </w:r>
    </w:p>
    <w:p w:rsidR="004A360F" w:rsidRPr="00561019" w:rsidRDefault="004A360F" w:rsidP="00561019">
      <w:pPr>
        <w:numPr>
          <w:ilvl w:val="0"/>
          <w:numId w:val="4"/>
        </w:numPr>
        <w:tabs>
          <w:tab w:val="clear" w:pos="720"/>
        </w:tabs>
        <w:spacing w:after="0" w:line="360" w:lineRule="auto"/>
        <w:ind w:left="108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UU No 8 Tahun 1995 tentang Pasar Modal</w:t>
      </w:r>
    </w:p>
    <w:p w:rsidR="004A360F" w:rsidRPr="00561019" w:rsidRDefault="004A360F" w:rsidP="00561019">
      <w:pPr>
        <w:pStyle w:val="ListParagraph"/>
        <w:numPr>
          <w:ilvl w:val="0"/>
          <w:numId w:val="40"/>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sz w:val="24"/>
          <w:szCs w:val="24"/>
        </w:rPr>
        <w:t>Kebiasaan</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Kebiasaan yang dilakukan secara terus menerus dan tidak terputus dan sudah diterima oleh masyarakat pada umumnya serta pedagang pada khususnya, bisa digunakn juga sebagai sumber hukum pada Hukum Dagang. Hal ini sesuai dengan pasal 1339 KUH Perdata bahwa perjanjian tidak saja mengikat yang secara tegas diperjanjikan, tetapi juga terikat pada kebiasaan-kebiasaan yang sesuai dengan perjanjian tersebut. Contohnya tentang pemberian komisi, jual beli dengan angsuran, dan lain sebagainya.</w:t>
      </w:r>
    </w:p>
    <w:p w:rsidR="004A360F" w:rsidRPr="00561019" w:rsidRDefault="004A360F" w:rsidP="00561019">
      <w:pPr>
        <w:pStyle w:val="ListParagraph"/>
        <w:numPr>
          <w:ilvl w:val="0"/>
          <w:numId w:val="40"/>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sz w:val="24"/>
          <w:szCs w:val="24"/>
        </w:rPr>
        <w:t>Perjanjian yang dibuat Para Pihak</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Berdasarkan pasal 1338 KUH Perdata disebutkan perjanjian yang dibuat secara sah berlaku sebagai undang-undang bagi mereka yang membuatnya. Dalam hal ini, persetujuan, perjanjian ataupun kesepakatan memegang peranan bagi para pihak. Contohnya yaitu dalam pasal 1477 KUH Perdata yang menentukan bahwa selama tidak diperjanjikan lain, maka penyerahan terjadi di tempat dimana barang berada pada saat terjadi kata sepakat. Misalkan penyerahan barang diperjanjikan dengan klausula FOB (Free On Board) maka penyerahan barang dilaksanakan ketika barang sudah berada di atas kapal.</w:t>
      </w:r>
    </w:p>
    <w:p w:rsidR="004A360F" w:rsidRPr="00561019" w:rsidRDefault="004A360F" w:rsidP="00561019">
      <w:pPr>
        <w:pStyle w:val="ListParagraph"/>
        <w:numPr>
          <w:ilvl w:val="0"/>
          <w:numId w:val="40"/>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sz w:val="24"/>
          <w:szCs w:val="24"/>
        </w:rPr>
        <w:t>Perjanjian Internasional</w:t>
      </w:r>
    </w:p>
    <w:p w:rsidR="004A360F" w:rsidRPr="00561019" w:rsidRDefault="004A360F" w:rsidP="00561019">
      <w:pPr>
        <w:spacing w:after="0" w:line="360" w:lineRule="auto"/>
        <w:ind w:left="72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 xml:space="preserve">Perjanjian internasional diadakan dengan tujuan supaya pengaturan tentang persoalan Hukum Dagang bisa diatur secara seragam oleh masing-masing hukum nasional dari negara-negara peserta yang terikat dalam perjanjian internasional tersebut. Untuk bisa diterima dan memiliki kekuatan hukum yang mengikat maka perjanjian internasional </w:t>
      </w:r>
      <w:r w:rsidRPr="00561019">
        <w:rPr>
          <w:rFonts w:asciiTheme="majorBidi" w:eastAsia="Times New Roman" w:hAnsiTheme="majorBidi" w:cstheme="majorBidi"/>
          <w:sz w:val="24"/>
          <w:szCs w:val="24"/>
        </w:rPr>
        <w:lastRenderedPageBreak/>
        <w:t>tersebut harus diratifikasi oleh masing-masing negara yang terikat dalam perjanjian internasional tersebut.</w:t>
      </w:r>
    </w:p>
    <w:p w:rsidR="0099640D" w:rsidRPr="00561019" w:rsidRDefault="0099640D" w:rsidP="00561019">
      <w:pPr>
        <w:pStyle w:val="ListParagraph"/>
        <w:numPr>
          <w:ilvl w:val="1"/>
          <w:numId w:val="2"/>
        </w:numPr>
        <w:spacing w:after="0" w:line="360" w:lineRule="auto"/>
        <w:ind w:left="360"/>
        <w:jc w:val="both"/>
        <w:rPr>
          <w:rFonts w:asciiTheme="majorBidi" w:eastAsia="Times New Roman" w:hAnsiTheme="majorBidi" w:cstheme="majorBidi"/>
          <w:b/>
          <w:sz w:val="24"/>
          <w:szCs w:val="24"/>
        </w:rPr>
      </w:pPr>
      <w:r w:rsidRPr="00561019">
        <w:rPr>
          <w:rFonts w:asciiTheme="majorBidi" w:eastAsia="Times New Roman" w:hAnsiTheme="majorBidi" w:cstheme="majorBidi"/>
          <w:b/>
          <w:sz w:val="24"/>
          <w:szCs w:val="24"/>
        </w:rPr>
        <w:t>Sejarah Hukum Dagang</w:t>
      </w:r>
    </w:p>
    <w:p w:rsidR="0099640D" w:rsidRPr="00561019" w:rsidRDefault="0099640D" w:rsidP="00967525">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Pembagian hukum privat sipil ke dalam hukum perdata dan hukum dagang sebenarnya bukanlah pembagian yang asasi, tetapi pembagian yang berdasarkan sejarah hukum dagang. Hal ini dapat dilihat dari ketentuan yang tercantum dalam pasal 1 KUHD yang menyatakan bahwa peraturan-peraturan KUHS dapat juga dijalankan dalam penyelesaian soal yang disinggung dalam KUHD kecuali dalam penyelesaianya, soal-soal tersebut hanya diatur dalam KUHD itu. Kenyataan lain yang membuktikan bahwa pembagian itu bukan pembagian asasi adalah :</w:t>
      </w:r>
    </w:p>
    <w:p w:rsidR="0099640D" w:rsidRPr="00561019" w:rsidRDefault="0099640D" w:rsidP="00967525">
      <w:pPr>
        <w:numPr>
          <w:ilvl w:val="0"/>
          <w:numId w:val="5"/>
        </w:numPr>
        <w:tabs>
          <w:tab w:val="clear" w:pos="720"/>
        </w:tabs>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Perjanjian jual beli yang merupakan perjanjian terpenting dalam bidang perdagangan tidak ditetapkan dalam KUHD tapi diatur dalam KUHS.</w:t>
      </w:r>
    </w:p>
    <w:p w:rsidR="0099640D" w:rsidRPr="00561019" w:rsidRDefault="0099640D" w:rsidP="00967525">
      <w:pPr>
        <w:numPr>
          <w:ilvl w:val="0"/>
          <w:numId w:val="5"/>
        </w:numPr>
        <w:tabs>
          <w:tab w:val="clear" w:pos="720"/>
        </w:tabs>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Perjanjian pertanggungan (asuransi) yang sangat penting juga bagi soal keperdataan ditetapkan dalam KUHD.</w:t>
      </w:r>
    </w:p>
    <w:p w:rsidR="0099640D" w:rsidRPr="00561019" w:rsidRDefault="0099640D" w:rsidP="00967525">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Perkembangan hukum dagang sebenarnya telah di mulai sejak abad pertengahan eropa (1000/ 1500) yang terjadi di Negara dan kota-kota di Eropa dan pada zaman itu di Italia dan perancis selatan telah lahir kota-kota sebagai pusat perdagangan (Genoa, Florence, vennetia, Marseille, Barcelona dan Negara-negara lainnya ) . Tetapi pada saat itu hukum Romawi (corpus lurus civilis) tidak dapat menyelsaikan perkara-perkara dalam perdagangan , maka dibuatlah hukum baru di samping hukum Romawi yang berdiri sendiri pada abad ke-16 &amp; ke- 17 yang berlaku bagi golongan yang disebut hukum pedagang (koopmansrecht) khususnya mengatur perkara di bidang perdagangan (peradilan perdagangan ) dan hukum pedagang ini bersifat unifikasi.</w:t>
      </w:r>
    </w:p>
    <w:p w:rsidR="0099640D" w:rsidRPr="00561019" w:rsidRDefault="0099640D" w:rsidP="00967525">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KUHD Indonesia diumumkan dengan publikasi tanggal 30 April 1847 (S. 1847-23), yang mulai berlaku pada tanggal 1 Mei 1848. KUHD Indonesia itu hanya turunan belaka dari “Wetboek van Koophandel” dari Belanda yang dibuat atas dasar asas konkordansi (pasal 131 I.S.). Wetboek van Koophandel Belanda itu berlaku mulai tanggal 1 Oktober 1838 dan 1 Januari di Limburg. Selanjutnya Wetboek van Koophandel Belanda itu juga mangambil dari “Code du Commerce” Perancis tahun 1808, tetapi anehnya tidak semua lembaga hukum yang diatur dalam Code du Commerce Perancis itu diambil alih oleh Wetboek van Koophandel Belanda. Ada beberapa hal yang tidak diambil, misalnya mengenai peradilan khusus tentang perselisihan-perselisihan dalam lapangan perniagaan (speciale handelsrechtbanken)</w:t>
      </w:r>
    </w:p>
    <w:p w:rsidR="00967525" w:rsidRDefault="0099640D" w:rsidP="00967525">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lastRenderedPageBreak/>
        <w:t>Pada tahun 1906 Kitab III KUHD Indonesia diganti dengan Peraturan Kepailitan yang berdiri sendiri di luar KUHD. Sehingga sejak tahun 1906 indonesia hanya memiliki 2 Kitab KUHD saja, yaitu Kitab I dan Kitab II. Karena asas konkordansi juga maka pada 1 Mei 1948 di Indonesia diadakan KUHS. Adapun KUHS Indonesia ini berasal dari KUHS Nederland yang dikodifikasikan pada 5 Juli 1830 dan mulai berlaku di Nederland pada 31 Desember 1830. KUHS Belanda ini berasal dari KUHD Perancis (Code Civil) dan Code Civil ini bersumber pula pada kodifikasi Hukum Romawi “Corpus Iuris Civilis” dari Kaisar Justinianus.</w:t>
      </w:r>
    </w:p>
    <w:p w:rsidR="00B70E8C" w:rsidRPr="00967525" w:rsidRDefault="00902981" w:rsidP="00967525">
      <w:pPr>
        <w:pStyle w:val="ListParagraph"/>
        <w:numPr>
          <w:ilvl w:val="1"/>
          <w:numId w:val="2"/>
        </w:numPr>
        <w:spacing w:after="0" w:line="360" w:lineRule="auto"/>
        <w:ind w:left="360"/>
        <w:jc w:val="both"/>
        <w:rPr>
          <w:rFonts w:asciiTheme="majorBidi" w:eastAsia="Times New Roman" w:hAnsiTheme="majorBidi" w:cstheme="majorBidi"/>
          <w:sz w:val="24"/>
          <w:szCs w:val="24"/>
        </w:rPr>
      </w:pPr>
      <w:r w:rsidRPr="00967525">
        <w:rPr>
          <w:rFonts w:asciiTheme="majorBidi" w:hAnsiTheme="majorBidi" w:cstheme="majorBidi"/>
          <w:b/>
          <w:sz w:val="24"/>
          <w:szCs w:val="24"/>
        </w:rPr>
        <w:t>Perusahaan dan Pekerjaan</w:t>
      </w:r>
    </w:p>
    <w:p w:rsidR="00850DE9" w:rsidRPr="00967525" w:rsidRDefault="00C5179C" w:rsidP="00967525">
      <w:pPr>
        <w:pStyle w:val="ListParagraph"/>
        <w:numPr>
          <w:ilvl w:val="0"/>
          <w:numId w:val="41"/>
        </w:numPr>
        <w:spacing w:after="0" w:line="360" w:lineRule="auto"/>
        <w:jc w:val="both"/>
        <w:rPr>
          <w:rFonts w:asciiTheme="majorBidi" w:hAnsiTheme="majorBidi" w:cstheme="majorBidi"/>
          <w:b/>
          <w:bCs/>
          <w:sz w:val="24"/>
          <w:szCs w:val="24"/>
        </w:rPr>
      </w:pPr>
      <w:r w:rsidRPr="00967525">
        <w:rPr>
          <w:rFonts w:asciiTheme="majorBidi" w:eastAsia="Times New Roman" w:hAnsiTheme="majorBidi" w:cstheme="majorBidi"/>
          <w:b/>
          <w:bCs/>
          <w:sz w:val="24"/>
          <w:szCs w:val="24"/>
        </w:rPr>
        <w:t>Perusahaan</w:t>
      </w:r>
    </w:p>
    <w:p w:rsidR="00850DE9" w:rsidRPr="00561019" w:rsidRDefault="00850DE9" w:rsidP="00967525">
      <w:pPr>
        <w:spacing w:after="0" w:line="360" w:lineRule="auto"/>
        <w:ind w:left="360" w:firstLine="540"/>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Berikut pengertian dari Perusahaan menurut pendapat para ahli.</w:t>
      </w:r>
    </w:p>
    <w:p w:rsidR="00850DE9" w:rsidRPr="00561019" w:rsidRDefault="00850DE9" w:rsidP="00561019">
      <w:pPr>
        <w:numPr>
          <w:ilvl w:val="0"/>
          <w:numId w:val="6"/>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 xml:space="preserve">Menurut </w:t>
      </w:r>
      <w:r w:rsidRPr="00561019">
        <w:rPr>
          <w:rFonts w:asciiTheme="majorBidi" w:eastAsia="Times New Roman" w:hAnsiTheme="majorBidi" w:cstheme="majorBidi"/>
          <w:bCs/>
          <w:i/>
          <w:iCs/>
          <w:sz w:val="24"/>
          <w:szCs w:val="24"/>
        </w:rPr>
        <w:t>Molengraaff</w:t>
      </w:r>
      <w:r w:rsidRPr="00561019">
        <w:rPr>
          <w:rFonts w:asciiTheme="majorBidi" w:eastAsia="Times New Roman" w:hAnsiTheme="majorBidi" w:cstheme="majorBidi"/>
          <w:sz w:val="24"/>
          <w:szCs w:val="24"/>
        </w:rPr>
        <w:t>, perusahaan adalah keseluruhan perbuatan yang dilakukan secara terus menerus, bertindak ke luar untuk memperoleh penghasilan, dengan cara memperdagangkan atau menyerahkan barang atau mengadakan perjanjian perdagangan. Rumusan yang dikemukakan oleh Molengraaff tersebut hanya meliputi jenis usaha dan tidak meliputi perusahaan sebagai badan usaha.</w:t>
      </w:r>
    </w:p>
    <w:p w:rsidR="00850DE9" w:rsidRPr="00561019" w:rsidRDefault="00850DE9" w:rsidP="00561019">
      <w:pPr>
        <w:numPr>
          <w:ilvl w:val="0"/>
          <w:numId w:val="6"/>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 xml:space="preserve">Sedangkan menurut </w:t>
      </w:r>
      <w:r w:rsidRPr="00561019">
        <w:rPr>
          <w:rFonts w:asciiTheme="majorBidi" w:eastAsia="Times New Roman" w:hAnsiTheme="majorBidi" w:cstheme="majorBidi"/>
          <w:bCs/>
          <w:i/>
          <w:iCs/>
          <w:sz w:val="24"/>
          <w:szCs w:val="24"/>
        </w:rPr>
        <w:t>Polak</w:t>
      </w:r>
      <w:r w:rsidRPr="00561019">
        <w:rPr>
          <w:rFonts w:asciiTheme="majorBidi" w:eastAsia="Times New Roman" w:hAnsiTheme="majorBidi" w:cstheme="majorBidi"/>
          <w:sz w:val="24"/>
          <w:szCs w:val="24"/>
        </w:rPr>
        <w:t>, suatu usaha untuk dapat dimasukkan dalam pengertian perusahaan harus mengadakan pembukuan, yaitu perhitungan mengenai laba dan rugi. </w:t>
      </w:r>
    </w:p>
    <w:p w:rsidR="00850DE9" w:rsidRPr="00561019" w:rsidRDefault="00850DE9" w:rsidP="00561019">
      <w:pPr>
        <w:numPr>
          <w:ilvl w:val="0"/>
          <w:numId w:val="6"/>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i/>
          <w:iCs/>
          <w:sz w:val="24"/>
          <w:szCs w:val="24"/>
        </w:rPr>
        <w:t>Murti Sumarni</w:t>
      </w:r>
      <w:r w:rsidRPr="00561019">
        <w:rPr>
          <w:rFonts w:asciiTheme="majorBidi" w:eastAsia="Times New Roman" w:hAnsiTheme="majorBidi" w:cstheme="majorBidi"/>
          <w:sz w:val="24"/>
          <w:szCs w:val="24"/>
        </w:rPr>
        <w:t xml:space="preserve"> (1997) bahwa perusahaan adalah sebuah unit kegiatan produksi yang mengolah sumber daya ekonomi untuk menyediakan barang dan jasa bagi masyarakat dengan tujuan memperoleh keuntungan dan memuaskan kebutuhan masyarakat.</w:t>
      </w:r>
    </w:p>
    <w:p w:rsidR="00850DE9" w:rsidRPr="00561019" w:rsidRDefault="00850DE9" w:rsidP="00561019">
      <w:pPr>
        <w:numPr>
          <w:ilvl w:val="0"/>
          <w:numId w:val="6"/>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bCs/>
          <w:i/>
          <w:iCs/>
          <w:sz w:val="24"/>
          <w:szCs w:val="24"/>
        </w:rPr>
        <w:t>Much Nurachmad</w:t>
      </w:r>
      <w:r w:rsidRPr="00561019">
        <w:rPr>
          <w:rFonts w:asciiTheme="majorBidi" w:eastAsia="Times New Roman" w:hAnsiTheme="majorBidi" w:cstheme="majorBidi"/>
          <w:sz w:val="24"/>
          <w:szCs w:val="24"/>
        </w:rPr>
        <w:t>, Perusahaan adalah setiap bentuk usaha yang berbadan hukum atau tidak, milik orang perseorangan, milik persekutun, atau milik badan hukum, baik milik swasta maupun milik negara yang mempekrjakan pekerja dengan membayar upah atau imbalan dalam bentuk lain atau usaha - usaha sosial dan usaha - usaha lain yang mempunyai pengurus dan mempekrjakan orang lain dengan membayar upah atau imbalan dalam bentuk lain  </w:t>
      </w:r>
    </w:p>
    <w:p w:rsidR="00850DE9" w:rsidRPr="00561019" w:rsidRDefault="00850DE9" w:rsidP="00561019">
      <w:pPr>
        <w:numPr>
          <w:ilvl w:val="0"/>
          <w:numId w:val="6"/>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 xml:space="preserve">Pada perkembangan selanjutnya, </w:t>
      </w:r>
      <w:r w:rsidRPr="00561019">
        <w:rPr>
          <w:rFonts w:asciiTheme="majorBidi" w:eastAsia="Times New Roman" w:hAnsiTheme="majorBidi" w:cstheme="majorBidi"/>
          <w:bCs/>
          <w:i/>
          <w:iCs/>
          <w:sz w:val="24"/>
          <w:szCs w:val="24"/>
        </w:rPr>
        <w:t>Komar Andasasmita</w:t>
      </w:r>
      <w:r w:rsidRPr="00561019">
        <w:rPr>
          <w:rFonts w:asciiTheme="majorBidi" w:eastAsia="Times New Roman" w:hAnsiTheme="majorBidi" w:cstheme="majorBidi"/>
          <w:sz w:val="24"/>
          <w:szCs w:val="24"/>
        </w:rPr>
        <w:t xml:space="preserve"> membedakan antara perusahaan dengan jabatan. </w:t>
      </w:r>
    </w:p>
    <w:p w:rsidR="00850DE9" w:rsidRPr="00561019" w:rsidRDefault="00850DE9" w:rsidP="00561019">
      <w:pPr>
        <w:numPr>
          <w:ilvl w:val="0"/>
          <w:numId w:val="6"/>
        </w:num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 xml:space="preserve">Menurut </w:t>
      </w:r>
      <w:r w:rsidRPr="00561019">
        <w:rPr>
          <w:rFonts w:asciiTheme="majorBidi" w:eastAsia="Times New Roman" w:hAnsiTheme="majorBidi" w:cstheme="majorBidi"/>
          <w:bCs/>
          <w:i/>
          <w:iCs/>
          <w:sz w:val="24"/>
          <w:szCs w:val="24"/>
        </w:rPr>
        <w:t>Andasasmita</w:t>
      </w:r>
      <w:r w:rsidRPr="00561019">
        <w:rPr>
          <w:rFonts w:asciiTheme="majorBidi" w:eastAsia="Times New Roman" w:hAnsiTheme="majorBidi" w:cstheme="majorBidi"/>
          <w:sz w:val="24"/>
          <w:szCs w:val="24"/>
        </w:rPr>
        <w:t xml:space="preserve">, perusahaan adalah mereka yang secara teratur berkesinambungan dan terbuka bertindak dalam kualitas tertentu (pasti) mencapai atau memperoleh (dengan susah payah) keuntungan bagi diri mereka. Sedangkan jabatan adalah mereka yang bertujuan/bersifat idial atau yang menggunakan keahlian, seperti dokter, pendeta, pengacara dan notaris. </w:t>
      </w:r>
    </w:p>
    <w:p w:rsidR="00850DE9" w:rsidRPr="00561019" w:rsidRDefault="00850DE9" w:rsidP="00967525">
      <w:pPr>
        <w:spacing w:after="0" w:line="360" w:lineRule="auto"/>
        <w:ind w:left="360" w:firstLine="540"/>
        <w:jc w:val="both"/>
        <w:rPr>
          <w:rFonts w:asciiTheme="majorBidi" w:hAnsiTheme="majorBidi" w:cstheme="majorBidi"/>
          <w:sz w:val="24"/>
          <w:szCs w:val="24"/>
        </w:rPr>
      </w:pPr>
      <w:r w:rsidRPr="00561019">
        <w:rPr>
          <w:rFonts w:asciiTheme="majorBidi" w:eastAsia="Times New Roman" w:hAnsiTheme="majorBidi" w:cstheme="majorBidi"/>
          <w:sz w:val="24"/>
          <w:szCs w:val="24"/>
        </w:rPr>
        <w:lastRenderedPageBreak/>
        <w:t xml:space="preserve">Dari pendapat para ahli tersebut, dapat saya simpulkan bahwa </w:t>
      </w:r>
      <w:r w:rsidRPr="00561019">
        <w:rPr>
          <w:rFonts w:asciiTheme="majorBidi" w:hAnsiTheme="majorBidi" w:cstheme="majorBidi"/>
          <w:bCs/>
          <w:sz w:val="24"/>
          <w:szCs w:val="24"/>
        </w:rPr>
        <w:t>Perusahaan</w:t>
      </w:r>
      <w:r w:rsidRPr="00561019">
        <w:rPr>
          <w:rFonts w:asciiTheme="majorBidi" w:hAnsiTheme="majorBidi" w:cstheme="majorBidi"/>
          <w:sz w:val="24"/>
          <w:szCs w:val="24"/>
        </w:rPr>
        <w:t xml:space="preserve"> adalah tempat terjadinya kegiatan </w:t>
      </w:r>
      <w:hyperlink r:id="rId8" w:tooltip="Produksi" w:history="1">
        <w:r w:rsidRPr="00561019">
          <w:rPr>
            <w:rStyle w:val="Hyperlink"/>
            <w:rFonts w:asciiTheme="majorBidi" w:hAnsiTheme="majorBidi" w:cstheme="majorBidi"/>
            <w:color w:val="auto"/>
            <w:sz w:val="24"/>
            <w:szCs w:val="24"/>
            <w:u w:val="none"/>
          </w:rPr>
          <w:t>produksi</w:t>
        </w:r>
      </w:hyperlink>
      <w:r w:rsidRPr="00561019">
        <w:rPr>
          <w:rFonts w:asciiTheme="majorBidi" w:hAnsiTheme="majorBidi" w:cstheme="majorBidi"/>
          <w:sz w:val="24"/>
          <w:szCs w:val="24"/>
        </w:rPr>
        <w:t xml:space="preserve"> dan berkumpulnya semua </w:t>
      </w:r>
      <w:hyperlink r:id="rId9" w:tooltip="Faktor produksi" w:history="1">
        <w:r w:rsidRPr="00561019">
          <w:rPr>
            <w:rStyle w:val="Hyperlink"/>
            <w:rFonts w:asciiTheme="majorBidi" w:hAnsiTheme="majorBidi" w:cstheme="majorBidi"/>
            <w:color w:val="auto"/>
            <w:sz w:val="24"/>
            <w:szCs w:val="24"/>
            <w:u w:val="none"/>
          </w:rPr>
          <w:t>faktor produksi</w:t>
        </w:r>
      </w:hyperlink>
      <w:r w:rsidRPr="00561019">
        <w:rPr>
          <w:rFonts w:asciiTheme="majorBidi" w:hAnsiTheme="majorBidi" w:cstheme="majorBidi"/>
          <w:sz w:val="24"/>
          <w:szCs w:val="24"/>
        </w:rPr>
        <w:t xml:space="preserve">. Setiap perusahaan ada yang terdaftar di pemerintah dan ada pula yang tidak. Bagi perusahaan yang terdaftar di pemerintah, mereka mempunyai </w:t>
      </w:r>
      <w:hyperlink r:id="rId10" w:tooltip="Badan usaha" w:history="1">
        <w:r w:rsidRPr="00561019">
          <w:rPr>
            <w:rStyle w:val="Hyperlink"/>
            <w:rFonts w:asciiTheme="majorBidi" w:hAnsiTheme="majorBidi" w:cstheme="majorBidi"/>
            <w:color w:val="auto"/>
            <w:sz w:val="24"/>
            <w:szCs w:val="24"/>
            <w:u w:val="none"/>
          </w:rPr>
          <w:t>badan usaha</w:t>
        </w:r>
      </w:hyperlink>
      <w:r w:rsidRPr="00561019">
        <w:rPr>
          <w:rFonts w:asciiTheme="majorBidi" w:hAnsiTheme="majorBidi" w:cstheme="majorBidi"/>
          <w:sz w:val="24"/>
          <w:szCs w:val="24"/>
        </w:rPr>
        <w:t xml:space="preserve"> untuk perusahaannya. Badan usaha ini adalah status dari perusahaan tersebut yang terdaftar di pemerintah secara resmi.</w:t>
      </w:r>
    </w:p>
    <w:p w:rsidR="00B70E8C" w:rsidRPr="00967525" w:rsidRDefault="00850DE9" w:rsidP="00967525">
      <w:pPr>
        <w:pStyle w:val="ListParagraph"/>
        <w:numPr>
          <w:ilvl w:val="0"/>
          <w:numId w:val="41"/>
        </w:numPr>
        <w:spacing w:after="0" w:line="360" w:lineRule="auto"/>
        <w:jc w:val="both"/>
        <w:rPr>
          <w:rFonts w:asciiTheme="majorBidi" w:hAnsiTheme="majorBidi" w:cstheme="majorBidi"/>
          <w:sz w:val="24"/>
          <w:szCs w:val="24"/>
        </w:rPr>
      </w:pPr>
      <w:r w:rsidRPr="00967525">
        <w:rPr>
          <w:rFonts w:asciiTheme="majorBidi" w:hAnsiTheme="majorBidi" w:cstheme="majorBidi"/>
          <w:sz w:val="24"/>
          <w:szCs w:val="24"/>
        </w:rPr>
        <w:t>Pekerjaan</w:t>
      </w:r>
    </w:p>
    <w:p w:rsidR="00967525" w:rsidRDefault="00224CD1" w:rsidP="00967525">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 xml:space="preserve">Secara umum </w:t>
      </w:r>
      <w:r w:rsidR="00325430" w:rsidRPr="00561019">
        <w:rPr>
          <w:rFonts w:asciiTheme="majorBidi" w:hAnsiTheme="majorBidi" w:cstheme="majorBidi"/>
          <w:bCs/>
          <w:sz w:val="24"/>
          <w:szCs w:val="24"/>
        </w:rPr>
        <w:t>Pekerjaan</w:t>
      </w:r>
      <w:r w:rsidR="00325430" w:rsidRPr="00561019">
        <w:rPr>
          <w:rFonts w:asciiTheme="majorBidi" w:hAnsiTheme="majorBidi" w:cstheme="majorBidi"/>
          <w:sz w:val="24"/>
          <w:szCs w:val="24"/>
        </w:rPr>
        <w:t xml:space="preserve"> adalah suatu hubungan yang melibatkan dua pihak antara </w:t>
      </w:r>
      <w:hyperlink r:id="rId11" w:tooltip="Perusahaan" w:history="1">
        <w:r w:rsidR="00325430" w:rsidRPr="00561019">
          <w:rPr>
            <w:rStyle w:val="Hyperlink"/>
            <w:rFonts w:asciiTheme="majorBidi" w:hAnsiTheme="majorBidi" w:cstheme="majorBidi"/>
            <w:color w:val="auto"/>
            <w:sz w:val="24"/>
            <w:szCs w:val="24"/>
            <w:u w:val="none"/>
          </w:rPr>
          <w:t>perusahaan</w:t>
        </w:r>
      </w:hyperlink>
      <w:r w:rsidR="00325430" w:rsidRPr="00561019">
        <w:rPr>
          <w:rFonts w:asciiTheme="majorBidi" w:hAnsiTheme="majorBidi" w:cstheme="majorBidi"/>
          <w:sz w:val="24"/>
          <w:szCs w:val="24"/>
        </w:rPr>
        <w:t xml:space="preserve"> dengan para pekerja/karyawan. Para pekerja akan mendapatkan gaji sebagai balas jasa dari pihak perusahaan, dan jumlahnya tergantung dari jenis profesi yang dilakukan.</w:t>
      </w:r>
    </w:p>
    <w:p w:rsidR="00325430" w:rsidRPr="00967525" w:rsidRDefault="00C5179C" w:rsidP="00967525">
      <w:pPr>
        <w:pStyle w:val="ListParagraph"/>
        <w:numPr>
          <w:ilvl w:val="1"/>
          <w:numId w:val="2"/>
        </w:numPr>
        <w:spacing w:after="0" w:line="360" w:lineRule="auto"/>
        <w:ind w:left="360"/>
        <w:jc w:val="both"/>
        <w:rPr>
          <w:rFonts w:asciiTheme="majorBidi" w:hAnsiTheme="majorBidi" w:cstheme="majorBidi"/>
          <w:sz w:val="24"/>
          <w:szCs w:val="24"/>
        </w:rPr>
      </w:pPr>
      <w:r w:rsidRPr="00967525">
        <w:rPr>
          <w:rFonts w:asciiTheme="majorBidi" w:hAnsiTheme="majorBidi" w:cstheme="majorBidi"/>
          <w:b/>
          <w:sz w:val="24"/>
          <w:szCs w:val="24"/>
        </w:rPr>
        <w:t>Urusan Perusahaan</w:t>
      </w:r>
    </w:p>
    <w:p w:rsidR="00967525" w:rsidRDefault="001702FB" w:rsidP="00967525">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Urusan perusahaan adalah, segala macam urusan yang berkaitan dengan benda baik yang bersifat materiel maupun yang bersifat immateriel yang termasuk dalam lingkungan perusahaan.</w:t>
      </w:r>
    </w:p>
    <w:p w:rsidR="00B70E8C" w:rsidRPr="00561019" w:rsidRDefault="001702FB" w:rsidP="00967525">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Urusan Perus</w:t>
      </w:r>
      <w:r w:rsidR="00B9335F" w:rsidRPr="00561019">
        <w:rPr>
          <w:rFonts w:asciiTheme="majorBidi" w:hAnsiTheme="majorBidi" w:cstheme="majorBidi"/>
          <w:sz w:val="24"/>
          <w:szCs w:val="24"/>
        </w:rPr>
        <w:t>ahaan dapat ditinjau dari segi E</w:t>
      </w:r>
      <w:r w:rsidRPr="00561019">
        <w:rPr>
          <w:rFonts w:asciiTheme="majorBidi" w:hAnsiTheme="majorBidi" w:cstheme="majorBidi"/>
          <w:sz w:val="24"/>
          <w:szCs w:val="24"/>
        </w:rPr>
        <w:t>konomi dan Hukum, yaitu</w:t>
      </w:r>
      <w:r w:rsidR="00B70E8C" w:rsidRPr="00561019">
        <w:rPr>
          <w:rFonts w:asciiTheme="majorBidi" w:hAnsiTheme="majorBidi" w:cstheme="majorBidi"/>
          <w:sz w:val="24"/>
          <w:szCs w:val="24"/>
        </w:rPr>
        <w:t xml:space="preserve"> </w:t>
      </w:r>
      <w:r w:rsidRPr="00561019">
        <w:rPr>
          <w:rFonts w:asciiTheme="majorBidi" w:hAnsiTheme="majorBidi" w:cstheme="majorBidi"/>
          <w:sz w:val="24"/>
          <w:szCs w:val="24"/>
        </w:rPr>
        <w:t>:</w:t>
      </w:r>
    </w:p>
    <w:p w:rsidR="005972E1" w:rsidRPr="00561019" w:rsidRDefault="00B70E8C" w:rsidP="00561019">
      <w:pPr>
        <w:pStyle w:val="ListParagraph"/>
        <w:numPr>
          <w:ilvl w:val="0"/>
          <w:numId w:val="24"/>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 xml:space="preserve">Segi Ekonomi : </w:t>
      </w:r>
    </w:p>
    <w:p w:rsidR="005972E1" w:rsidRPr="00561019" w:rsidRDefault="001702FB" w:rsidP="00561019">
      <w:pPr>
        <w:spacing w:after="0" w:line="360" w:lineRule="auto"/>
        <w:ind w:left="360"/>
        <w:jc w:val="both"/>
        <w:rPr>
          <w:rFonts w:asciiTheme="majorBidi" w:hAnsiTheme="majorBidi" w:cstheme="majorBidi"/>
          <w:sz w:val="24"/>
          <w:szCs w:val="24"/>
        </w:rPr>
      </w:pPr>
      <w:r w:rsidRPr="00561019">
        <w:rPr>
          <w:rFonts w:asciiTheme="majorBidi" w:hAnsiTheme="majorBidi" w:cstheme="majorBidi"/>
          <w:sz w:val="24"/>
          <w:szCs w:val="24"/>
        </w:rPr>
        <w:t>Urusan perusahaan adalah harta kekayaan dan usaha yang terdapat dalam lingkungan perusahaan sbg satu kesatuan dg perusahaan yg digunakan untuk memperoleh keuntungan sebesar-besarnya dengan pengorbanan yg sekecil-kecilnya.</w:t>
      </w:r>
    </w:p>
    <w:p w:rsidR="00784F5E" w:rsidRPr="00561019" w:rsidRDefault="00B70E8C" w:rsidP="00561019">
      <w:pPr>
        <w:pStyle w:val="ListParagraph"/>
        <w:numPr>
          <w:ilvl w:val="0"/>
          <w:numId w:val="24"/>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Segi Hukum :</w:t>
      </w:r>
    </w:p>
    <w:p w:rsidR="005972E1" w:rsidRPr="00561019" w:rsidRDefault="001702FB" w:rsidP="00561019">
      <w:pPr>
        <w:spacing w:after="0" w:line="360" w:lineRule="auto"/>
        <w:ind w:left="360"/>
        <w:jc w:val="both"/>
        <w:rPr>
          <w:rFonts w:asciiTheme="majorBidi" w:hAnsiTheme="majorBidi" w:cstheme="majorBidi"/>
          <w:sz w:val="24"/>
          <w:szCs w:val="24"/>
        </w:rPr>
      </w:pPr>
      <w:r w:rsidRPr="00561019">
        <w:rPr>
          <w:rFonts w:asciiTheme="majorBidi" w:hAnsiTheme="majorBidi" w:cstheme="majorBidi"/>
          <w:sz w:val="24"/>
          <w:szCs w:val="24"/>
        </w:rPr>
        <w:t>Urusan perusaha</w:t>
      </w:r>
      <w:r w:rsidR="00B9335F" w:rsidRPr="00561019">
        <w:rPr>
          <w:rFonts w:asciiTheme="majorBidi" w:hAnsiTheme="majorBidi" w:cstheme="majorBidi"/>
          <w:sz w:val="24"/>
          <w:szCs w:val="24"/>
        </w:rPr>
        <w:t>an yang berwujud harta kekayaan</w:t>
      </w:r>
      <w:r w:rsidRPr="00561019">
        <w:rPr>
          <w:rFonts w:asciiTheme="majorBidi" w:hAnsiTheme="majorBidi" w:cstheme="majorBidi"/>
          <w:sz w:val="24"/>
          <w:szCs w:val="24"/>
        </w:rPr>
        <w:t xml:space="preserve">, adalah segala benda yang dapat diperalihkan kpd pihak lain baik sendiri-sendiri terpisah dengan perusahaan maupun secara bersama-sama dengan perusahaan sebagai satu kesatuan. </w:t>
      </w:r>
    </w:p>
    <w:p w:rsidR="00340544" w:rsidRPr="00561019" w:rsidRDefault="001702FB" w:rsidP="00967525">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Urusan perusahaan terdiri dari:</w:t>
      </w:r>
    </w:p>
    <w:p w:rsidR="00B9335F" w:rsidRPr="00561019" w:rsidRDefault="00B9335F" w:rsidP="00561019">
      <w:pPr>
        <w:pStyle w:val="ListParagraph"/>
        <w:numPr>
          <w:ilvl w:val="0"/>
          <w:numId w:val="27"/>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B</w:t>
      </w:r>
      <w:r w:rsidR="001702FB" w:rsidRPr="00561019">
        <w:rPr>
          <w:rFonts w:asciiTheme="majorBidi" w:hAnsiTheme="majorBidi" w:cstheme="majorBidi"/>
          <w:sz w:val="24"/>
          <w:szCs w:val="24"/>
        </w:rPr>
        <w:t>enda Tetap (Benda Tak Bergerak)</w:t>
      </w:r>
    </w:p>
    <w:p w:rsidR="00B9335F" w:rsidRPr="00561019" w:rsidRDefault="001702FB" w:rsidP="00967525">
      <w:pPr>
        <w:pStyle w:val="ListParagraph"/>
        <w:numPr>
          <w:ilvl w:val="0"/>
          <w:numId w:val="25"/>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Benda Tetap Berwujud. Misalnya: tanah, Kapal Laut, Pesawat.</w:t>
      </w:r>
    </w:p>
    <w:p w:rsidR="00340544" w:rsidRPr="00561019" w:rsidRDefault="001702FB" w:rsidP="00967525">
      <w:pPr>
        <w:pStyle w:val="ListParagraph"/>
        <w:numPr>
          <w:ilvl w:val="0"/>
          <w:numId w:val="25"/>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Benda Tetap Tak Berwujud.Misalnya: Hipotik, hak Tanggungan.</w:t>
      </w:r>
    </w:p>
    <w:p w:rsidR="00340544" w:rsidRPr="00561019" w:rsidRDefault="00B71C1A" w:rsidP="00561019">
      <w:pPr>
        <w:pStyle w:val="ListParagraph"/>
        <w:numPr>
          <w:ilvl w:val="0"/>
          <w:numId w:val="27"/>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Benda Bergerak</w:t>
      </w:r>
    </w:p>
    <w:p w:rsidR="00340544" w:rsidRPr="00561019" w:rsidRDefault="001702FB" w:rsidP="00967525">
      <w:pPr>
        <w:pStyle w:val="ListParagraph"/>
        <w:numPr>
          <w:ilvl w:val="0"/>
          <w:numId w:val="28"/>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Benda Bergerak yang Berwujud. Misalnya peralatan Kantor, mobil, barang-barang dagangan dll.</w:t>
      </w:r>
    </w:p>
    <w:p w:rsidR="00340544" w:rsidRPr="00561019" w:rsidRDefault="001702FB" w:rsidP="00967525">
      <w:pPr>
        <w:pStyle w:val="ListParagraph"/>
        <w:numPr>
          <w:ilvl w:val="0"/>
          <w:numId w:val="28"/>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Baranga Bergerak Tak Berwujud, misalnya merek, hak paten, piutang, goodwill, gadai, nama perusahaan.</w:t>
      </w:r>
    </w:p>
    <w:p w:rsidR="00340544" w:rsidRPr="00561019" w:rsidRDefault="00340544" w:rsidP="00561019">
      <w:pPr>
        <w:pStyle w:val="ListParagraph"/>
        <w:numPr>
          <w:ilvl w:val="0"/>
          <w:numId w:val="27"/>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 xml:space="preserve"> Bukan Benda</w:t>
      </w:r>
    </w:p>
    <w:p w:rsidR="00B71C1A" w:rsidRPr="00561019" w:rsidRDefault="00340544" w:rsidP="00561019">
      <w:pPr>
        <w:pStyle w:val="ListParagraph"/>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M</w:t>
      </w:r>
      <w:r w:rsidR="00B71C1A" w:rsidRPr="00561019">
        <w:rPr>
          <w:rFonts w:asciiTheme="majorBidi" w:hAnsiTheme="majorBidi" w:cstheme="majorBidi"/>
          <w:sz w:val="24"/>
          <w:szCs w:val="24"/>
        </w:rPr>
        <w:t>isalnya utang, langganan, rahasia perusahaan dan relasi.</w:t>
      </w:r>
    </w:p>
    <w:p w:rsidR="005972E1" w:rsidRPr="00561019" w:rsidRDefault="00340544" w:rsidP="00967525">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lastRenderedPageBreak/>
        <w:t>Perbuatan yang terpenting mengenai urusan perusahaan ialah perbuatan jual-beli. Sebab peraturan jual-beli urusan perusahaan tidak ada keseragaman mengenai penyerahannya, yaitu:</w:t>
      </w:r>
    </w:p>
    <w:p w:rsidR="005972E1" w:rsidRPr="00561019" w:rsidRDefault="00340544" w:rsidP="00561019">
      <w:pPr>
        <w:pStyle w:val="ListParagraph"/>
        <w:numPr>
          <w:ilvl w:val="0"/>
          <w:numId w:val="26"/>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Penyerahan Benda Tak Bergerak :</w:t>
      </w:r>
    </w:p>
    <w:p w:rsidR="00340544" w:rsidRPr="00561019" w:rsidRDefault="00A8530B" w:rsidP="00967525">
      <w:pPr>
        <w:pStyle w:val="ListParagraph"/>
        <w:numPr>
          <w:ilvl w:val="0"/>
          <w:numId w:val="29"/>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peralihan benda tak bergerak yang berwujud/semua yang melekat diatas tanah dilakukan dengan Balik Nama dibuat dihadapan PPAT.</w:t>
      </w:r>
    </w:p>
    <w:p w:rsidR="00340544" w:rsidRPr="00561019" w:rsidRDefault="00A8530B" w:rsidP="00967525">
      <w:pPr>
        <w:pStyle w:val="ListParagraph"/>
        <w:numPr>
          <w:ilvl w:val="0"/>
          <w:numId w:val="29"/>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 xml:space="preserve">Peralihan  hak atas kapal laut atau pesawat udara dengan akte otentik dihadapan pejabat terkait. </w:t>
      </w:r>
    </w:p>
    <w:p w:rsidR="00784F5E" w:rsidRPr="00561019" w:rsidRDefault="00A8530B" w:rsidP="00561019">
      <w:pPr>
        <w:pStyle w:val="ListParagraph"/>
        <w:numPr>
          <w:ilvl w:val="0"/>
          <w:numId w:val="26"/>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Penyerahan Barang Bergerak:</w:t>
      </w:r>
    </w:p>
    <w:p w:rsidR="00784F5E" w:rsidRPr="00561019" w:rsidRDefault="001702FB" w:rsidP="00967525">
      <w:pPr>
        <w:pStyle w:val="ListParagraph"/>
        <w:numPr>
          <w:ilvl w:val="0"/>
          <w:numId w:val="10"/>
        </w:numPr>
        <w:tabs>
          <w:tab w:val="clear" w:pos="720"/>
        </w:tabs>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Barang Bergerak Berwujud: menurut Pasal 612 BW, cukup melalui tangan ke tangan atau dengan menyerahkan kunci gudang dimana benda t</w:t>
      </w:r>
      <w:r w:rsidR="00784F5E" w:rsidRPr="00561019">
        <w:rPr>
          <w:rFonts w:asciiTheme="majorBidi" w:hAnsiTheme="majorBidi" w:cstheme="majorBidi"/>
          <w:sz w:val="24"/>
          <w:szCs w:val="24"/>
        </w:rPr>
        <w:t>er</w:t>
      </w:r>
      <w:r w:rsidRPr="00561019">
        <w:rPr>
          <w:rFonts w:asciiTheme="majorBidi" w:hAnsiTheme="majorBidi" w:cstheme="majorBidi"/>
          <w:sz w:val="24"/>
          <w:szCs w:val="24"/>
        </w:rPr>
        <w:t>s</w:t>
      </w:r>
      <w:r w:rsidR="00784F5E" w:rsidRPr="00561019">
        <w:rPr>
          <w:rFonts w:asciiTheme="majorBidi" w:hAnsiTheme="majorBidi" w:cstheme="majorBidi"/>
          <w:sz w:val="24"/>
          <w:szCs w:val="24"/>
        </w:rPr>
        <w:t>e</w:t>
      </w:r>
      <w:r w:rsidRPr="00561019">
        <w:rPr>
          <w:rFonts w:asciiTheme="majorBidi" w:hAnsiTheme="majorBidi" w:cstheme="majorBidi"/>
          <w:sz w:val="24"/>
          <w:szCs w:val="24"/>
        </w:rPr>
        <w:t>b</w:t>
      </w:r>
      <w:r w:rsidR="00784F5E" w:rsidRPr="00561019">
        <w:rPr>
          <w:rFonts w:asciiTheme="majorBidi" w:hAnsiTheme="majorBidi" w:cstheme="majorBidi"/>
          <w:sz w:val="24"/>
          <w:szCs w:val="24"/>
        </w:rPr>
        <w:t>ut</w:t>
      </w:r>
      <w:r w:rsidRPr="00561019">
        <w:rPr>
          <w:rFonts w:asciiTheme="majorBidi" w:hAnsiTheme="majorBidi" w:cstheme="majorBidi"/>
          <w:sz w:val="24"/>
          <w:szCs w:val="24"/>
        </w:rPr>
        <w:t xml:space="preserve"> berada.</w:t>
      </w:r>
    </w:p>
    <w:p w:rsidR="00784F5E" w:rsidRPr="00561019" w:rsidRDefault="001702FB" w:rsidP="00967525">
      <w:pPr>
        <w:pStyle w:val="ListParagraph"/>
        <w:numPr>
          <w:ilvl w:val="0"/>
          <w:numId w:val="10"/>
        </w:numPr>
        <w:tabs>
          <w:tab w:val="clear" w:pos="720"/>
        </w:tabs>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Penyerahan Piutang atas nama:  penyerahan dilakukan secara cessie yaitu dengan akte otentik atau di bawah tangan yg khusus dibuat untuk memindahkan piutang tsb dan harus diberitahukan kepada debitur.</w:t>
      </w:r>
    </w:p>
    <w:p w:rsidR="00784F5E" w:rsidRPr="00561019" w:rsidRDefault="00A8530B" w:rsidP="00967525">
      <w:pPr>
        <w:pStyle w:val="ListParagraph"/>
        <w:numPr>
          <w:ilvl w:val="0"/>
          <w:numId w:val="10"/>
        </w:numPr>
        <w:tabs>
          <w:tab w:val="clear" w:pos="720"/>
        </w:tabs>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 xml:space="preserve">Penyerahan piutang atas pembawa: cukup diserahkan secara fisik, dari tangan ke tangan. </w:t>
      </w:r>
    </w:p>
    <w:p w:rsidR="00784F5E" w:rsidRPr="00561019" w:rsidRDefault="00A8530B" w:rsidP="00967525">
      <w:pPr>
        <w:pStyle w:val="ListParagraph"/>
        <w:numPr>
          <w:ilvl w:val="0"/>
          <w:numId w:val="10"/>
        </w:numPr>
        <w:tabs>
          <w:tab w:val="clear" w:pos="720"/>
        </w:tabs>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 xml:space="preserve">Penyerahan piutang atas pengganti, harus dilakukan dengan cara endosemen dan penyerahaan fisik. </w:t>
      </w:r>
    </w:p>
    <w:p w:rsidR="00784F5E" w:rsidRPr="00561019" w:rsidRDefault="00A8530B" w:rsidP="00967525">
      <w:pPr>
        <w:pStyle w:val="ListParagraph"/>
        <w:numPr>
          <w:ilvl w:val="0"/>
          <w:numId w:val="10"/>
        </w:numPr>
        <w:tabs>
          <w:tab w:val="clear" w:pos="720"/>
        </w:tabs>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Penyerahan kendaraan bermotor</w:t>
      </w:r>
    </w:p>
    <w:p w:rsidR="00455586" w:rsidRPr="00561019" w:rsidRDefault="00784F5E" w:rsidP="00967525">
      <w:pPr>
        <w:pStyle w:val="ListParagraph"/>
        <w:numPr>
          <w:ilvl w:val="0"/>
          <w:numId w:val="10"/>
        </w:numPr>
        <w:tabs>
          <w:tab w:val="clear" w:pos="720"/>
        </w:tabs>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D</w:t>
      </w:r>
      <w:r w:rsidR="00A8530B" w:rsidRPr="00561019">
        <w:rPr>
          <w:rFonts w:asciiTheme="majorBidi" w:hAnsiTheme="majorBidi" w:cstheme="majorBidi"/>
          <w:sz w:val="24"/>
          <w:szCs w:val="24"/>
        </w:rPr>
        <w:t>ilakukan dengan balik nama dan penyerahan kendaraan bermotor ybs berdasarkan peraturan khusus dari SAMSAT.</w:t>
      </w:r>
    </w:p>
    <w:p w:rsidR="00784F5E" w:rsidRPr="00561019" w:rsidRDefault="00784F5E" w:rsidP="00561019">
      <w:pPr>
        <w:pStyle w:val="ListParagraph"/>
        <w:numPr>
          <w:ilvl w:val="0"/>
          <w:numId w:val="24"/>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Goodwill</w:t>
      </w:r>
    </w:p>
    <w:p w:rsidR="00A8530B" w:rsidRPr="00561019" w:rsidRDefault="001702FB" w:rsidP="00967525">
      <w:pPr>
        <w:spacing w:after="0" w:line="360" w:lineRule="auto"/>
        <w:ind w:left="360"/>
        <w:jc w:val="both"/>
        <w:rPr>
          <w:rFonts w:asciiTheme="majorBidi" w:hAnsiTheme="majorBidi" w:cstheme="majorBidi"/>
          <w:sz w:val="24"/>
          <w:szCs w:val="24"/>
        </w:rPr>
      </w:pPr>
      <w:r w:rsidRPr="00561019">
        <w:rPr>
          <w:rFonts w:asciiTheme="majorBidi" w:hAnsiTheme="majorBidi" w:cstheme="majorBidi"/>
          <w:sz w:val="24"/>
          <w:szCs w:val="24"/>
        </w:rPr>
        <w:t>Adalah kondisi</w:t>
      </w:r>
      <w:r w:rsidR="00784F5E" w:rsidRPr="00561019">
        <w:rPr>
          <w:rFonts w:asciiTheme="majorBidi" w:hAnsiTheme="majorBidi" w:cstheme="majorBidi"/>
          <w:sz w:val="24"/>
          <w:szCs w:val="24"/>
        </w:rPr>
        <w:t xml:space="preserve"> </w:t>
      </w:r>
      <w:r w:rsidRPr="00561019">
        <w:rPr>
          <w:rFonts w:asciiTheme="majorBidi" w:hAnsiTheme="majorBidi" w:cstheme="majorBidi"/>
          <w:sz w:val="24"/>
          <w:szCs w:val="24"/>
        </w:rPr>
        <w:t>/</w:t>
      </w:r>
      <w:r w:rsidR="00784F5E" w:rsidRPr="00561019">
        <w:rPr>
          <w:rFonts w:asciiTheme="majorBidi" w:hAnsiTheme="majorBidi" w:cstheme="majorBidi"/>
          <w:sz w:val="24"/>
          <w:szCs w:val="24"/>
        </w:rPr>
        <w:t xml:space="preserve"> </w:t>
      </w:r>
      <w:r w:rsidRPr="00561019">
        <w:rPr>
          <w:rFonts w:asciiTheme="majorBidi" w:hAnsiTheme="majorBidi" w:cstheme="majorBidi"/>
          <w:sz w:val="24"/>
          <w:szCs w:val="24"/>
        </w:rPr>
        <w:t>keadaan perusahaan yang berkembang baik, sehingga mendapatkan banyak laba.</w:t>
      </w:r>
      <w:r w:rsidR="00967525">
        <w:rPr>
          <w:rFonts w:asciiTheme="majorBidi" w:hAnsiTheme="majorBidi" w:cstheme="majorBidi"/>
          <w:sz w:val="24"/>
          <w:szCs w:val="24"/>
        </w:rPr>
        <w:t xml:space="preserve"> </w:t>
      </w:r>
      <w:r w:rsidR="00A8530B" w:rsidRPr="00561019">
        <w:rPr>
          <w:rFonts w:asciiTheme="majorBidi" w:hAnsiTheme="majorBidi" w:cstheme="majorBidi"/>
          <w:sz w:val="24"/>
          <w:szCs w:val="24"/>
        </w:rPr>
        <w:t>Dapat digambarkan sebagai nilai lebih suatu perusahaan sebagai suatu kebulatan hasil kegiatan usaha, bila dibandingkan dengan jumlah nilai seluruh benda yg merupakan urusan perusahaan</w:t>
      </w:r>
    </w:p>
    <w:p w:rsidR="00325430" w:rsidRPr="00967525" w:rsidRDefault="00C5179C" w:rsidP="00967525">
      <w:pPr>
        <w:pStyle w:val="ListParagraph"/>
        <w:numPr>
          <w:ilvl w:val="1"/>
          <w:numId w:val="2"/>
        </w:numPr>
        <w:spacing w:after="0" w:line="360" w:lineRule="auto"/>
        <w:ind w:left="360"/>
        <w:jc w:val="both"/>
        <w:rPr>
          <w:rFonts w:asciiTheme="majorBidi" w:hAnsiTheme="majorBidi" w:cstheme="majorBidi"/>
          <w:b/>
          <w:sz w:val="24"/>
          <w:szCs w:val="24"/>
        </w:rPr>
      </w:pPr>
      <w:r w:rsidRPr="00967525">
        <w:rPr>
          <w:rFonts w:asciiTheme="majorBidi" w:hAnsiTheme="majorBidi" w:cstheme="majorBidi"/>
          <w:b/>
          <w:sz w:val="24"/>
          <w:szCs w:val="24"/>
        </w:rPr>
        <w:t xml:space="preserve">Pengusaha dan </w:t>
      </w:r>
      <w:r w:rsidR="00F30084" w:rsidRPr="00967525">
        <w:rPr>
          <w:rFonts w:asciiTheme="majorBidi" w:hAnsiTheme="majorBidi" w:cstheme="majorBidi"/>
          <w:b/>
          <w:sz w:val="24"/>
          <w:szCs w:val="24"/>
        </w:rPr>
        <w:t xml:space="preserve">Perantara </w:t>
      </w:r>
      <w:r w:rsidRPr="00967525">
        <w:rPr>
          <w:rFonts w:asciiTheme="majorBidi" w:hAnsiTheme="majorBidi" w:cstheme="majorBidi"/>
          <w:b/>
          <w:sz w:val="24"/>
          <w:szCs w:val="24"/>
        </w:rPr>
        <w:t>Dagang atau Pembantu – Pembantu</w:t>
      </w:r>
      <w:r w:rsidR="00553978" w:rsidRPr="00967525">
        <w:rPr>
          <w:rFonts w:asciiTheme="majorBidi" w:hAnsiTheme="majorBidi" w:cstheme="majorBidi"/>
          <w:b/>
          <w:sz w:val="24"/>
          <w:szCs w:val="24"/>
        </w:rPr>
        <w:t xml:space="preserve"> Pengusaha</w:t>
      </w:r>
    </w:p>
    <w:p w:rsidR="00325430" w:rsidRPr="00967525" w:rsidRDefault="00CE6FA2" w:rsidP="00967525">
      <w:pPr>
        <w:pStyle w:val="ListParagraph"/>
        <w:numPr>
          <w:ilvl w:val="0"/>
          <w:numId w:val="42"/>
        </w:numPr>
        <w:spacing w:after="0" w:line="360" w:lineRule="auto"/>
        <w:jc w:val="both"/>
        <w:rPr>
          <w:rFonts w:asciiTheme="majorBidi" w:hAnsiTheme="majorBidi" w:cstheme="majorBidi"/>
          <w:sz w:val="24"/>
          <w:szCs w:val="24"/>
        </w:rPr>
      </w:pPr>
      <w:r w:rsidRPr="00967525">
        <w:rPr>
          <w:rFonts w:asciiTheme="majorBidi" w:hAnsiTheme="majorBidi" w:cstheme="majorBidi"/>
          <w:sz w:val="24"/>
          <w:szCs w:val="24"/>
        </w:rPr>
        <w:t xml:space="preserve"> </w:t>
      </w:r>
      <w:r w:rsidR="00325430" w:rsidRPr="00967525">
        <w:rPr>
          <w:rFonts w:asciiTheme="majorBidi" w:hAnsiTheme="majorBidi" w:cstheme="majorBidi"/>
          <w:sz w:val="24"/>
          <w:szCs w:val="24"/>
        </w:rPr>
        <w:t>Pengusaha</w:t>
      </w:r>
    </w:p>
    <w:p w:rsidR="00784F5E" w:rsidRPr="00561019" w:rsidRDefault="00325430" w:rsidP="00967525">
      <w:pPr>
        <w:spacing w:after="0" w:line="360" w:lineRule="auto"/>
        <w:ind w:left="720" w:firstLine="540"/>
        <w:jc w:val="both"/>
        <w:rPr>
          <w:rFonts w:asciiTheme="majorBidi" w:hAnsiTheme="majorBidi" w:cstheme="majorBidi"/>
          <w:sz w:val="24"/>
          <w:szCs w:val="24"/>
        </w:rPr>
      </w:pPr>
      <w:r w:rsidRPr="00561019">
        <w:rPr>
          <w:rFonts w:asciiTheme="majorBidi" w:hAnsiTheme="majorBidi" w:cstheme="majorBidi"/>
          <w:sz w:val="24"/>
          <w:szCs w:val="24"/>
        </w:rPr>
        <w:t>Berikut adalah pengertian pengusaha menurut para ahli :</w:t>
      </w:r>
    </w:p>
    <w:p w:rsidR="00784F5E" w:rsidRPr="00967525" w:rsidRDefault="009A65D3" w:rsidP="00967525">
      <w:pPr>
        <w:pStyle w:val="ListParagraph"/>
        <w:numPr>
          <w:ilvl w:val="1"/>
          <w:numId w:val="42"/>
        </w:numPr>
        <w:spacing w:after="0" w:line="360" w:lineRule="auto"/>
        <w:ind w:left="1080"/>
        <w:jc w:val="both"/>
        <w:rPr>
          <w:rFonts w:asciiTheme="majorBidi" w:hAnsiTheme="majorBidi" w:cstheme="majorBidi"/>
          <w:sz w:val="24"/>
          <w:szCs w:val="24"/>
        </w:rPr>
      </w:pPr>
      <w:r w:rsidRPr="00967525">
        <w:rPr>
          <w:rFonts w:asciiTheme="majorBidi" w:hAnsiTheme="majorBidi" w:cstheme="majorBidi"/>
          <w:sz w:val="24"/>
          <w:szCs w:val="24"/>
        </w:rPr>
        <w:t xml:space="preserve">Menurut </w:t>
      </w:r>
      <w:r w:rsidR="00C044F3" w:rsidRPr="00967525">
        <w:rPr>
          <w:rFonts w:asciiTheme="majorBidi" w:hAnsiTheme="majorBidi" w:cstheme="majorBidi"/>
          <w:sz w:val="24"/>
          <w:szCs w:val="24"/>
        </w:rPr>
        <w:t>Arif F. Hadipranata</w:t>
      </w:r>
      <w:r w:rsidRPr="00967525">
        <w:rPr>
          <w:rFonts w:asciiTheme="majorBidi" w:hAnsiTheme="majorBidi" w:cstheme="majorBidi"/>
          <w:sz w:val="24"/>
          <w:szCs w:val="24"/>
        </w:rPr>
        <w:t>, pengusaha ad</w:t>
      </w:r>
      <w:r w:rsidR="00784F5E" w:rsidRPr="00967525">
        <w:rPr>
          <w:rFonts w:asciiTheme="majorBidi" w:hAnsiTheme="majorBidi" w:cstheme="majorBidi"/>
          <w:sz w:val="24"/>
          <w:szCs w:val="24"/>
        </w:rPr>
        <w:t xml:space="preserve">alah sosok orang yang mengambil </w:t>
      </w:r>
      <w:r w:rsidRPr="00967525">
        <w:rPr>
          <w:rFonts w:asciiTheme="majorBidi" w:hAnsiTheme="majorBidi" w:cstheme="majorBidi"/>
          <w:sz w:val="24"/>
          <w:szCs w:val="24"/>
        </w:rPr>
        <w:t>keputusan dalam sebuah perpengusahaan yang akan memberikan banyak keuntungan banyak orang, dan sosok itu menjadi sebuah inti dari pengusaha yang teribat alam sebuah perpengusahaan.</w:t>
      </w:r>
    </w:p>
    <w:p w:rsidR="00C044F3" w:rsidRPr="00967525" w:rsidRDefault="009A65D3" w:rsidP="00967525">
      <w:pPr>
        <w:pStyle w:val="ListParagraph"/>
        <w:numPr>
          <w:ilvl w:val="0"/>
          <w:numId w:val="42"/>
        </w:numPr>
        <w:spacing w:after="0" w:line="360" w:lineRule="auto"/>
        <w:ind w:left="1080"/>
        <w:jc w:val="both"/>
        <w:rPr>
          <w:rFonts w:asciiTheme="majorBidi" w:hAnsiTheme="majorBidi" w:cstheme="majorBidi"/>
          <w:sz w:val="24"/>
          <w:szCs w:val="24"/>
        </w:rPr>
      </w:pPr>
      <w:r w:rsidRPr="00967525">
        <w:rPr>
          <w:rFonts w:asciiTheme="majorBidi" w:hAnsiTheme="majorBidi" w:cstheme="majorBidi"/>
          <w:sz w:val="24"/>
          <w:szCs w:val="24"/>
        </w:rPr>
        <w:lastRenderedPageBreak/>
        <w:t xml:space="preserve">Thomas </w:t>
      </w:r>
      <w:r w:rsidR="00C044F3" w:rsidRPr="00967525">
        <w:rPr>
          <w:rFonts w:asciiTheme="majorBidi" w:hAnsiTheme="majorBidi" w:cstheme="majorBidi"/>
          <w:sz w:val="24"/>
          <w:szCs w:val="24"/>
        </w:rPr>
        <w:t>W Z</w:t>
      </w:r>
      <w:r w:rsidRPr="00967525">
        <w:rPr>
          <w:rFonts w:asciiTheme="majorBidi" w:hAnsiTheme="majorBidi" w:cstheme="majorBidi"/>
          <w:sz w:val="24"/>
          <w:szCs w:val="24"/>
        </w:rPr>
        <w:t>immerer, pemgusaha adalahpenerapan sebuah inivasi dan juga kreatifitas dalam memecahkan masalah menjadi sebuah peluang besar yang akan memenfaatkan banyak pelung y</w:t>
      </w:r>
      <w:r w:rsidR="00187E7B" w:rsidRPr="00967525">
        <w:rPr>
          <w:rFonts w:asciiTheme="majorBidi" w:hAnsiTheme="majorBidi" w:cstheme="majorBidi"/>
          <w:sz w:val="24"/>
          <w:szCs w:val="24"/>
        </w:rPr>
        <w:t>a</w:t>
      </w:r>
      <w:r w:rsidRPr="00967525">
        <w:rPr>
          <w:rFonts w:asciiTheme="majorBidi" w:hAnsiTheme="majorBidi" w:cstheme="majorBidi"/>
          <w:sz w:val="24"/>
          <w:szCs w:val="24"/>
        </w:rPr>
        <w:t>ng</w:t>
      </w:r>
      <w:r w:rsidR="00187E7B" w:rsidRPr="00967525">
        <w:rPr>
          <w:rFonts w:asciiTheme="majorBidi" w:hAnsiTheme="majorBidi" w:cstheme="majorBidi"/>
          <w:sz w:val="24"/>
          <w:szCs w:val="24"/>
        </w:rPr>
        <w:t xml:space="preserve"> akan memberikan keuntungan untuk banyak orang yang terlibat dalam sebuah perpengusahaan</w:t>
      </w:r>
    </w:p>
    <w:p w:rsidR="00C044F3" w:rsidRPr="00967525" w:rsidRDefault="00187E7B" w:rsidP="00967525">
      <w:pPr>
        <w:pStyle w:val="ListParagraph"/>
        <w:numPr>
          <w:ilvl w:val="0"/>
          <w:numId w:val="42"/>
        </w:numPr>
        <w:spacing w:after="0" w:line="360" w:lineRule="auto"/>
        <w:ind w:left="1080"/>
        <w:jc w:val="both"/>
        <w:rPr>
          <w:rFonts w:asciiTheme="majorBidi" w:hAnsiTheme="majorBidi" w:cstheme="majorBidi"/>
          <w:sz w:val="24"/>
          <w:szCs w:val="24"/>
        </w:rPr>
      </w:pPr>
      <w:r w:rsidRPr="00967525">
        <w:rPr>
          <w:rFonts w:asciiTheme="majorBidi" w:hAnsiTheme="majorBidi" w:cstheme="majorBidi"/>
          <w:sz w:val="24"/>
          <w:szCs w:val="24"/>
        </w:rPr>
        <w:t xml:space="preserve">Dan </w:t>
      </w:r>
      <w:r w:rsidR="00C044F3" w:rsidRPr="00967525">
        <w:rPr>
          <w:rFonts w:asciiTheme="majorBidi" w:hAnsiTheme="majorBidi" w:cstheme="majorBidi"/>
          <w:sz w:val="24"/>
          <w:szCs w:val="24"/>
        </w:rPr>
        <w:t>menurut K</w:t>
      </w:r>
      <w:r w:rsidRPr="00967525">
        <w:rPr>
          <w:rFonts w:asciiTheme="majorBidi" w:hAnsiTheme="majorBidi" w:cstheme="majorBidi"/>
          <w:sz w:val="24"/>
          <w:szCs w:val="24"/>
        </w:rPr>
        <w:t>asmir, pengusaha adalah sebuah tempat pengusaha seseorang yang berani untuk mengambil segala resiko demi tercapainya sebuah maksud yang dia inginkan dengan pengusaha demi sebuah keuntungan</w:t>
      </w:r>
    </w:p>
    <w:p w:rsidR="00325430" w:rsidRPr="00561019" w:rsidRDefault="00325430" w:rsidP="00967525">
      <w:pPr>
        <w:spacing w:after="0" w:line="360" w:lineRule="auto"/>
        <w:ind w:left="720" w:firstLine="540"/>
        <w:jc w:val="both"/>
        <w:rPr>
          <w:rFonts w:asciiTheme="majorBidi" w:hAnsiTheme="majorBidi" w:cstheme="majorBidi"/>
          <w:sz w:val="24"/>
          <w:szCs w:val="24"/>
        </w:rPr>
      </w:pPr>
      <w:r w:rsidRPr="00561019">
        <w:rPr>
          <w:rFonts w:asciiTheme="majorBidi" w:hAnsiTheme="majorBidi" w:cstheme="majorBidi"/>
          <w:sz w:val="24"/>
          <w:szCs w:val="24"/>
        </w:rPr>
        <w:t xml:space="preserve">Dari pengertian menurut para ahli tersebut dapat disimpulkan bahwa </w:t>
      </w:r>
      <w:r w:rsidRPr="00561019">
        <w:rPr>
          <w:rStyle w:val="tgc"/>
          <w:rFonts w:asciiTheme="majorBidi" w:hAnsiTheme="majorBidi" w:cstheme="majorBidi"/>
          <w:bCs/>
          <w:sz w:val="24"/>
          <w:szCs w:val="24"/>
        </w:rPr>
        <w:t>Pengusaha</w:t>
      </w:r>
      <w:r w:rsidRPr="00561019">
        <w:rPr>
          <w:rStyle w:val="tgc"/>
          <w:rFonts w:asciiTheme="majorBidi" w:hAnsiTheme="majorBidi" w:cstheme="majorBidi"/>
          <w:sz w:val="24"/>
          <w:szCs w:val="24"/>
        </w:rPr>
        <w:t xml:space="preserve"> adalah orang yang menjalankan kegiatan usaha baik usaha jual-beli, maupun usaha produksi yang tujuan utamanya adalah mendapatkan keuntungan dan menanggung resiko yang akan terjadi dalam kegiatan usahanya.</w:t>
      </w:r>
    </w:p>
    <w:p w:rsidR="00C044F3" w:rsidRPr="00967525" w:rsidRDefault="00F30084" w:rsidP="00967525">
      <w:pPr>
        <w:pStyle w:val="ListParagraph"/>
        <w:numPr>
          <w:ilvl w:val="0"/>
          <w:numId w:val="43"/>
        </w:numPr>
        <w:spacing w:after="0" w:line="360" w:lineRule="auto"/>
        <w:jc w:val="both"/>
        <w:rPr>
          <w:rFonts w:asciiTheme="majorBidi" w:hAnsiTheme="majorBidi" w:cstheme="majorBidi"/>
          <w:b/>
          <w:bCs/>
          <w:sz w:val="24"/>
          <w:szCs w:val="24"/>
        </w:rPr>
      </w:pPr>
      <w:r w:rsidRPr="00967525">
        <w:rPr>
          <w:rFonts w:asciiTheme="majorBidi" w:hAnsiTheme="majorBidi" w:cstheme="majorBidi"/>
          <w:b/>
          <w:bCs/>
          <w:sz w:val="24"/>
          <w:szCs w:val="24"/>
        </w:rPr>
        <w:t xml:space="preserve">Perantara </w:t>
      </w:r>
      <w:r w:rsidR="00C5179C" w:rsidRPr="00967525">
        <w:rPr>
          <w:rFonts w:asciiTheme="majorBidi" w:hAnsiTheme="majorBidi" w:cstheme="majorBidi"/>
          <w:b/>
          <w:bCs/>
          <w:sz w:val="24"/>
          <w:szCs w:val="24"/>
        </w:rPr>
        <w:t>Dagang atau Pembantu – Pembantu</w:t>
      </w:r>
      <w:r w:rsidR="00553978" w:rsidRPr="00967525">
        <w:rPr>
          <w:rFonts w:asciiTheme="majorBidi" w:hAnsiTheme="majorBidi" w:cstheme="majorBidi"/>
          <w:b/>
          <w:bCs/>
          <w:sz w:val="24"/>
          <w:szCs w:val="24"/>
        </w:rPr>
        <w:t xml:space="preserve"> Pengusaha</w:t>
      </w:r>
    </w:p>
    <w:p w:rsidR="00F30084" w:rsidRPr="00561019" w:rsidRDefault="00553978" w:rsidP="00561019">
      <w:pPr>
        <w:pStyle w:val="ListParagraph"/>
        <w:numPr>
          <w:ilvl w:val="0"/>
          <w:numId w:val="24"/>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Pembantu-Pembantu di dalam Perusahaan</w:t>
      </w:r>
    </w:p>
    <w:p w:rsidR="00C044F3" w:rsidRPr="00561019" w:rsidRDefault="00C044F3" w:rsidP="00967525">
      <w:pPr>
        <w:pStyle w:val="ListParagraph"/>
        <w:numPr>
          <w:ilvl w:val="0"/>
          <w:numId w:val="30"/>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Pelayan Toko : yaitu semua pelayan yang membantu pengusaha dalam menjalankan perusahaanya di toko. Contoh:  karyawan penjual , kasir,  petugas pembukuan, petugas penyerahan barang dll.</w:t>
      </w:r>
    </w:p>
    <w:p w:rsidR="00C044F3" w:rsidRPr="00561019" w:rsidRDefault="00C044F3" w:rsidP="00967525">
      <w:pPr>
        <w:pStyle w:val="ListParagraph"/>
        <w:numPr>
          <w:ilvl w:val="0"/>
          <w:numId w:val="30"/>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Pekerja Keliling : yaitu  pembantu pengusaha yang bekerja keliling di luar kantor untuk memperluas dan memperbanyak perjanjian-perjanjian jual-beli antara pengusaha/majikan dengan pihak ketiga.</w:t>
      </w:r>
    </w:p>
    <w:p w:rsidR="00C044F3" w:rsidRPr="00561019" w:rsidRDefault="00C044F3" w:rsidP="00967525">
      <w:pPr>
        <w:pStyle w:val="ListParagraph"/>
        <w:numPr>
          <w:ilvl w:val="0"/>
          <w:numId w:val="30"/>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Pengurus Filial : yaitu petugas yang mewakili pengusaha mengenai semua hal, tetapi terbatas pada satu cabang perusahaan atau satu daerah tertentu, misalnya : Bali, Yogyakarta, dll.</w:t>
      </w:r>
    </w:p>
    <w:p w:rsidR="00C044F3" w:rsidRPr="00561019" w:rsidRDefault="00C044F3" w:rsidP="00967525">
      <w:pPr>
        <w:pStyle w:val="ListParagraph"/>
        <w:numPr>
          <w:ilvl w:val="0"/>
          <w:numId w:val="30"/>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Pemegang Prokurasi : yaitu, pemegang Kuasa dari perusahaan. Dia merupakan wakil pimpinan atau wakil menejer.</w:t>
      </w:r>
    </w:p>
    <w:p w:rsidR="00CE6FA2" w:rsidRPr="00561019" w:rsidRDefault="00952059" w:rsidP="00967525">
      <w:pPr>
        <w:pStyle w:val="ListParagraph"/>
        <w:numPr>
          <w:ilvl w:val="0"/>
          <w:numId w:val="30"/>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Pimpinan Perusahaan : yaitu pemegang kuasa pertama dari pengusaha. Yang bertanggung jawab penuh terhadap maju mundurnya perusahaan.</w:t>
      </w:r>
    </w:p>
    <w:p w:rsidR="00553978" w:rsidRPr="00561019" w:rsidRDefault="00553978" w:rsidP="00561019">
      <w:pPr>
        <w:pStyle w:val="ListParagraph"/>
        <w:numPr>
          <w:ilvl w:val="0"/>
          <w:numId w:val="24"/>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Pemb</w:t>
      </w:r>
      <w:r w:rsidR="00907DA3" w:rsidRPr="00561019">
        <w:rPr>
          <w:rFonts w:asciiTheme="majorBidi" w:hAnsiTheme="majorBidi" w:cstheme="majorBidi"/>
          <w:sz w:val="24"/>
          <w:szCs w:val="24"/>
        </w:rPr>
        <w:t>antu-Pembantu di luar Perusahaan</w:t>
      </w:r>
    </w:p>
    <w:p w:rsidR="00CE6FA2" w:rsidRPr="00561019" w:rsidRDefault="00553978" w:rsidP="00967525">
      <w:pPr>
        <w:pStyle w:val="ListParagraph"/>
        <w:numPr>
          <w:ilvl w:val="0"/>
          <w:numId w:val="32"/>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Agen Perniagaan</w:t>
      </w:r>
    </w:p>
    <w:p w:rsidR="00CE6FA2" w:rsidRPr="00561019" w:rsidRDefault="001702FB" w:rsidP="00967525">
      <w:pPr>
        <w:pStyle w:val="ListParagraph"/>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Yaitu, seorang atau suatu perusahaan yang bertindak sebagai penyalur untuk menjualkan barang-barang yang diproduksi oleh perusahaan lain (umumnya perusahaan luar negeri) dengan siapa ia mempunyai hubungan tetap.</w:t>
      </w:r>
    </w:p>
    <w:p w:rsidR="00CE6FA2" w:rsidRPr="00561019" w:rsidRDefault="00377466" w:rsidP="00967525">
      <w:pPr>
        <w:pStyle w:val="ListParagraph"/>
        <w:numPr>
          <w:ilvl w:val="0"/>
          <w:numId w:val="32"/>
        </w:num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Makelar</w:t>
      </w:r>
    </w:p>
    <w:p w:rsidR="00242EE2" w:rsidRDefault="001702FB" w:rsidP="00242EE2">
      <w:pPr>
        <w:pStyle w:val="ListParagraph"/>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Diatur dalam Pasal 62 s/d Pasal 67 KUHD</w:t>
      </w:r>
    </w:p>
    <w:p w:rsidR="00242EE2" w:rsidRDefault="001702FB" w:rsidP="00242EE2">
      <w:pPr>
        <w:pStyle w:val="ListParagraph"/>
        <w:spacing w:after="0" w:line="360" w:lineRule="auto"/>
        <w:ind w:left="1080"/>
        <w:jc w:val="both"/>
        <w:rPr>
          <w:rFonts w:asciiTheme="majorBidi" w:hAnsiTheme="majorBidi" w:cstheme="majorBidi"/>
          <w:sz w:val="24"/>
          <w:szCs w:val="24"/>
        </w:rPr>
      </w:pPr>
      <w:r w:rsidRPr="00242EE2">
        <w:rPr>
          <w:rFonts w:asciiTheme="majorBidi" w:hAnsiTheme="majorBidi" w:cstheme="majorBidi"/>
          <w:sz w:val="24"/>
          <w:szCs w:val="24"/>
        </w:rPr>
        <w:lastRenderedPageBreak/>
        <w:t>Makelar pada pokoknya adalah, seorang perantara ya</w:t>
      </w:r>
      <w:r w:rsidR="00CE6FA2" w:rsidRPr="00242EE2">
        <w:rPr>
          <w:rFonts w:asciiTheme="majorBidi" w:hAnsiTheme="majorBidi" w:cstheme="majorBidi"/>
          <w:sz w:val="24"/>
          <w:szCs w:val="24"/>
        </w:rPr>
        <w:t xml:space="preserve">ng menghubungkan pengusaha dengan </w:t>
      </w:r>
      <w:r w:rsidRPr="00242EE2">
        <w:rPr>
          <w:rFonts w:asciiTheme="majorBidi" w:hAnsiTheme="majorBidi" w:cstheme="majorBidi"/>
          <w:sz w:val="24"/>
          <w:szCs w:val="24"/>
        </w:rPr>
        <w:t>pihak ketiga untuk mengadakan pelbagai perjanjian .</w:t>
      </w:r>
    </w:p>
    <w:p w:rsidR="005972E1" w:rsidRPr="00242EE2" w:rsidRDefault="001702FB" w:rsidP="00242EE2">
      <w:pPr>
        <w:pStyle w:val="ListParagraph"/>
        <w:spacing w:after="0" w:line="360" w:lineRule="auto"/>
        <w:ind w:left="1080"/>
        <w:jc w:val="both"/>
        <w:rPr>
          <w:rFonts w:asciiTheme="majorBidi" w:hAnsiTheme="majorBidi" w:cstheme="majorBidi"/>
          <w:sz w:val="24"/>
          <w:szCs w:val="24"/>
        </w:rPr>
      </w:pPr>
      <w:r w:rsidRPr="00242EE2">
        <w:rPr>
          <w:rFonts w:asciiTheme="majorBidi" w:hAnsiTheme="majorBidi" w:cstheme="majorBidi"/>
          <w:sz w:val="24"/>
          <w:szCs w:val="24"/>
        </w:rPr>
        <w:t>Dlm Pasal 64 KUHD, disebutkan beberapa contoh beberapa macam perjanjian,misalnya:</w:t>
      </w:r>
    </w:p>
    <w:p w:rsidR="00242EE2" w:rsidRDefault="001702FB" w:rsidP="00242EE2">
      <w:pPr>
        <w:numPr>
          <w:ilvl w:val="1"/>
          <w:numId w:val="13"/>
        </w:num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Perjanjian jul-beli barang dagangan, surat-surat berharga, asuransi, pengangkutan dengan kapal , dll.</w:t>
      </w:r>
    </w:p>
    <w:p w:rsidR="005972E1" w:rsidRPr="00242EE2" w:rsidRDefault="001702FB" w:rsidP="00242EE2">
      <w:pPr>
        <w:spacing w:after="0" w:line="360" w:lineRule="auto"/>
        <w:ind w:left="1080"/>
        <w:jc w:val="both"/>
        <w:rPr>
          <w:rFonts w:asciiTheme="majorBidi" w:hAnsiTheme="majorBidi" w:cstheme="majorBidi"/>
          <w:sz w:val="24"/>
          <w:szCs w:val="24"/>
        </w:rPr>
      </w:pPr>
      <w:r w:rsidRPr="00242EE2">
        <w:rPr>
          <w:rFonts w:asciiTheme="majorBidi" w:hAnsiTheme="majorBidi" w:cstheme="majorBidi"/>
          <w:sz w:val="24"/>
          <w:szCs w:val="24"/>
        </w:rPr>
        <w:t>Makelar mempunyai ciri-ciri khusus, yaitu:</w:t>
      </w:r>
    </w:p>
    <w:p w:rsidR="00CE6FA2" w:rsidRPr="00561019" w:rsidRDefault="001702FB" w:rsidP="00242EE2">
      <w:pPr>
        <w:pStyle w:val="ListParagraph"/>
        <w:numPr>
          <w:ilvl w:val="0"/>
          <w:numId w:val="33"/>
        </w:numPr>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Makelar harus  diangkat resmi oleh pemerintah ( cq. Menteri Kehakiman) …baca pasal 62 ayat (1) KUHD.</w:t>
      </w:r>
    </w:p>
    <w:p w:rsidR="00CE6FA2" w:rsidRPr="00561019" w:rsidRDefault="001702FB" w:rsidP="00242EE2">
      <w:pPr>
        <w:pStyle w:val="ListParagraph"/>
        <w:numPr>
          <w:ilvl w:val="0"/>
          <w:numId w:val="33"/>
        </w:numPr>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Sebelum menjalankan tugasnya , makelar harus bersumpah dimuka PN, bahwa ia akan menjalankan kewajibannya dengan baik.</w:t>
      </w:r>
    </w:p>
    <w:p w:rsidR="00CE6FA2" w:rsidRPr="00561019" w:rsidRDefault="001702FB" w:rsidP="00242EE2">
      <w:pPr>
        <w:pStyle w:val="ListParagraph"/>
        <w:numPr>
          <w:ilvl w:val="0"/>
          <w:numId w:val="33"/>
        </w:numPr>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Makelar mendapatkan upah yang disebut provisi.</w:t>
      </w:r>
    </w:p>
    <w:p w:rsidR="0060000B" w:rsidRPr="00561019" w:rsidRDefault="0060000B" w:rsidP="00242EE2">
      <w:pPr>
        <w:pStyle w:val="ListParagraph"/>
        <w:numPr>
          <w:ilvl w:val="0"/>
          <w:numId w:val="33"/>
        </w:numPr>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Makelar berbuat atas nama dan tanggungjawab yang memberi kuasa / pengusaha / prinsipalnya.</w:t>
      </w:r>
    </w:p>
    <w:p w:rsidR="005972E1" w:rsidRPr="00561019" w:rsidRDefault="001702FB" w:rsidP="00242EE2">
      <w:pPr>
        <w:pStyle w:val="ListParagraph"/>
        <w:numPr>
          <w:ilvl w:val="0"/>
          <w:numId w:val="33"/>
        </w:numPr>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Tidak mempunyai hub</w:t>
      </w:r>
      <w:r w:rsidR="00CE6FA2" w:rsidRPr="00561019">
        <w:rPr>
          <w:rFonts w:asciiTheme="majorBidi" w:hAnsiTheme="majorBidi" w:cstheme="majorBidi"/>
          <w:sz w:val="24"/>
          <w:szCs w:val="24"/>
        </w:rPr>
        <w:t xml:space="preserve">ungan </w:t>
      </w:r>
      <w:r w:rsidRPr="00561019">
        <w:rPr>
          <w:rFonts w:asciiTheme="majorBidi" w:hAnsiTheme="majorBidi" w:cstheme="majorBidi"/>
          <w:sz w:val="24"/>
          <w:szCs w:val="24"/>
        </w:rPr>
        <w:t>yang tetap dengan prinsipalnya. Pengangkatan untuk menjadi Makelar umumnya hanya untuk satu tempat dan berlaku untuk satu atau beberapa macam barang.</w:t>
      </w:r>
    </w:p>
    <w:p w:rsidR="00F30084" w:rsidRPr="00561019" w:rsidRDefault="00377466"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Kewajiban Bagi Makelar</w:t>
      </w:r>
    </w:p>
    <w:p w:rsidR="005972E1" w:rsidRPr="00561019" w:rsidRDefault="001702FB" w:rsidP="00242EE2">
      <w:pPr>
        <w:pStyle w:val="ListParagraph"/>
        <w:numPr>
          <w:ilvl w:val="0"/>
          <w:numId w:val="14"/>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Membuat buku catatan mengenai tindakannya s</w:t>
      </w:r>
      <w:r w:rsidR="0060000B" w:rsidRPr="00561019">
        <w:rPr>
          <w:rFonts w:asciiTheme="majorBidi" w:hAnsiTheme="majorBidi" w:cstheme="majorBidi"/>
          <w:sz w:val="24"/>
          <w:szCs w:val="24"/>
        </w:rPr>
        <w:t>e</w:t>
      </w:r>
      <w:r w:rsidRPr="00561019">
        <w:rPr>
          <w:rFonts w:asciiTheme="majorBidi" w:hAnsiTheme="majorBidi" w:cstheme="majorBidi"/>
          <w:sz w:val="24"/>
          <w:szCs w:val="24"/>
        </w:rPr>
        <w:t>b</w:t>
      </w:r>
      <w:r w:rsidR="0060000B" w:rsidRPr="00561019">
        <w:rPr>
          <w:rFonts w:asciiTheme="majorBidi" w:hAnsiTheme="majorBidi" w:cstheme="majorBidi"/>
          <w:sz w:val="24"/>
          <w:szCs w:val="24"/>
        </w:rPr>
        <w:t>a</w:t>
      </w:r>
      <w:r w:rsidRPr="00561019">
        <w:rPr>
          <w:rFonts w:asciiTheme="majorBidi" w:hAnsiTheme="majorBidi" w:cstheme="majorBidi"/>
          <w:sz w:val="24"/>
          <w:szCs w:val="24"/>
        </w:rPr>
        <w:t>g</w:t>
      </w:r>
      <w:r w:rsidR="0060000B" w:rsidRPr="00561019">
        <w:rPr>
          <w:rFonts w:asciiTheme="majorBidi" w:hAnsiTheme="majorBidi" w:cstheme="majorBidi"/>
          <w:sz w:val="24"/>
          <w:szCs w:val="24"/>
        </w:rPr>
        <w:t>ai makelar. I</w:t>
      </w:r>
      <w:r w:rsidRPr="00561019">
        <w:rPr>
          <w:rFonts w:asciiTheme="majorBidi" w:hAnsiTheme="majorBidi" w:cstheme="majorBidi"/>
          <w:sz w:val="24"/>
          <w:szCs w:val="24"/>
        </w:rPr>
        <w:t>ni m</w:t>
      </w:r>
      <w:r w:rsidR="0060000B" w:rsidRPr="00561019">
        <w:rPr>
          <w:rFonts w:asciiTheme="majorBidi" w:hAnsiTheme="majorBidi" w:cstheme="majorBidi"/>
          <w:sz w:val="24"/>
          <w:szCs w:val="24"/>
        </w:rPr>
        <w:t>e</w:t>
      </w:r>
      <w:r w:rsidRPr="00561019">
        <w:rPr>
          <w:rFonts w:asciiTheme="majorBidi" w:hAnsiTheme="majorBidi" w:cstheme="majorBidi"/>
          <w:sz w:val="24"/>
          <w:szCs w:val="24"/>
        </w:rPr>
        <w:t>r</w:t>
      </w:r>
      <w:r w:rsidR="0060000B" w:rsidRPr="00561019">
        <w:rPr>
          <w:rFonts w:asciiTheme="majorBidi" w:hAnsiTheme="majorBidi" w:cstheme="majorBidi"/>
          <w:sz w:val="24"/>
          <w:szCs w:val="24"/>
        </w:rPr>
        <w:t>u</w:t>
      </w:r>
      <w:r w:rsidRPr="00561019">
        <w:rPr>
          <w:rFonts w:asciiTheme="majorBidi" w:hAnsiTheme="majorBidi" w:cstheme="majorBidi"/>
          <w:sz w:val="24"/>
          <w:szCs w:val="24"/>
        </w:rPr>
        <w:t>p</w:t>
      </w:r>
      <w:r w:rsidR="0060000B" w:rsidRPr="00561019">
        <w:rPr>
          <w:rFonts w:asciiTheme="majorBidi" w:hAnsiTheme="majorBidi" w:cstheme="majorBidi"/>
          <w:sz w:val="24"/>
          <w:szCs w:val="24"/>
        </w:rPr>
        <w:t>a</w:t>
      </w:r>
      <w:r w:rsidRPr="00561019">
        <w:rPr>
          <w:rFonts w:asciiTheme="majorBidi" w:hAnsiTheme="majorBidi" w:cstheme="majorBidi"/>
          <w:sz w:val="24"/>
          <w:szCs w:val="24"/>
        </w:rPr>
        <w:t>k</w:t>
      </w:r>
      <w:r w:rsidR="0060000B" w:rsidRPr="00561019">
        <w:rPr>
          <w:rFonts w:asciiTheme="majorBidi" w:hAnsiTheme="majorBidi" w:cstheme="majorBidi"/>
          <w:sz w:val="24"/>
          <w:szCs w:val="24"/>
        </w:rPr>
        <w:t>an</w:t>
      </w:r>
      <w:r w:rsidRPr="00561019">
        <w:rPr>
          <w:rFonts w:asciiTheme="majorBidi" w:hAnsiTheme="majorBidi" w:cstheme="majorBidi"/>
          <w:sz w:val="24"/>
          <w:szCs w:val="24"/>
        </w:rPr>
        <w:t xml:space="preserve"> buku harian maklelar. Yang memuat:</w:t>
      </w:r>
    </w:p>
    <w:p w:rsidR="005972E1" w:rsidRPr="00561019" w:rsidRDefault="001702FB" w:rsidP="00242EE2">
      <w:pPr>
        <w:numPr>
          <w:ilvl w:val="1"/>
          <w:numId w:val="14"/>
        </w:numPr>
        <w:tabs>
          <w:tab w:val="clear" w:pos="1440"/>
        </w:tabs>
        <w:spacing w:after="0" w:line="360" w:lineRule="auto"/>
        <w:ind w:left="1800"/>
        <w:jc w:val="both"/>
        <w:rPr>
          <w:rFonts w:asciiTheme="majorBidi" w:hAnsiTheme="majorBidi" w:cstheme="majorBidi"/>
          <w:sz w:val="24"/>
          <w:szCs w:val="24"/>
        </w:rPr>
      </w:pPr>
      <w:r w:rsidRPr="00561019">
        <w:rPr>
          <w:rFonts w:asciiTheme="majorBidi" w:hAnsiTheme="majorBidi" w:cstheme="majorBidi"/>
          <w:sz w:val="24"/>
          <w:szCs w:val="24"/>
        </w:rPr>
        <w:t>Saat terjadinya perjanjian dan penyerahan</w:t>
      </w:r>
    </w:p>
    <w:p w:rsidR="005972E1" w:rsidRPr="00561019" w:rsidRDefault="001702FB" w:rsidP="00242EE2">
      <w:pPr>
        <w:numPr>
          <w:ilvl w:val="1"/>
          <w:numId w:val="14"/>
        </w:numPr>
        <w:tabs>
          <w:tab w:val="clear" w:pos="1440"/>
        </w:tabs>
        <w:spacing w:after="0" w:line="360" w:lineRule="auto"/>
        <w:ind w:left="1800"/>
        <w:jc w:val="both"/>
        <w:rPr>
          <w:rFonts w:asciiTheme="majorBidi" w:hAnsiTheme="majorBidi" w:cstheme="majorBidi"/>
          <w:sz w:val="24"/>
          <w:szCs w:val="24"/>
        </w:rPr>
      </w:pPr>
      <w:r w:rsidRPr="00561019">
        <w:rPr>
          <w:rFonts w:asciiTheme="majorBidi" w:hAnsiTheme="majorBidi" w:cstheme="majorBidi"/>
          <w:sz w:val="24"/>
          <w:szCs w:val="24"/>
        </w:rPr>
        <w:t>Jenis serta banyaknya benda</w:t>
      </w:r>
    </w:p>
    <w:p w:rsidR="005972E1" w:rsidRPr="00561019" w:rsidRDefault="001702FB" w:rsidP="00242EE2">
      <w:pPr>
        <w:numPr>
          <w:ilvl w:val="1"/>
          <w:numId w:val="14"/>
        </w:numPr>
        <w:tabs>
          <w:tab w:val="clear" w:pos="1440"/>
        </w:tabs>
        <w:spacing w:after="0" w:line="360" w:lineRule="auto"/>
        <w:ind w:left="1800"/>
        <w:jc w:val="both"/>
        <w:rPr>
          <w:rFonts w:asciiTheme="majorBidi" w:hAnsiTheme="majorBidi" w:cstheme="majorBidi"/>
          <w:sz w:val="24"/>
          <w:szCs w:val="24"/>
        </w:rPr>
      </w:pPr>
      <w:r w:rsidRPr="00561019">
        <w:rPr>
          <w:rFonts w:asciiTheme="majorBidi" w:hAnsiTheme="majorBidi" w:cstheme="majorBidi"/>
          <w:sz w:val="24"/>
          <w:szCs w:val="24"/>
        </w:rPr>
        <w:t>Harga benda</w:t>
      </w:r>
    </w:p>
    <w:p w:rsidR="005972E1" w:rsidRPr="00561019" w:rsidRDefault="001702FB" w:rsidP="00242EE2">
      <w:pPr>
        <w:numPr>
          <w:ilvl w:val="1"/>
          <w:numId w:val="14"/>
        </w:numPr>
        <w:tabs>
          <w:tab w:val="clear" w:pos="1440"/>
        </w:tabs>
        <w:spacing w:after="0" w:line="360" w:lineRule="auto"/>
        <w:ind w:left="1800"/>
        <w:jc w:val="both"/>
        <w:rPr>
          <w:rFonts w:asciiTheme="majorBidi" w:hAnsiTheme="majorBidi" w:cstheme="majorBidi"/>
          <w:sz w:val="24"/>
          <w:szCs w:val="24"/>
        </w:rPr>
      </w:pPr>
      <w:r w:rsidRPr="00561019">
        <w:rPr>
          <w:rFonts w:asciiTheme="majorBidi" w:hAnsiTheme="majorBidi" w:cstheme="majorBidi"/>
          <w:sz w:val="24"/>
          <w:szCs w:val="24"/>
        </w:rPr>
        <w:t>Klausula perjanjian serta syarat-syarat yg diperjanjikan.</w:t>
      </w:r>
    </w:p>
    <w:p w:rsidR="005972E1" w:rsidRPr="00561019" w:rsidRDefault="001702FB" w:rsidP="00242EE2">
      <w:pPr>
        <w:numPr>
          <w:ilvl w:val="0"/>
          <w:numId w:val="14"/>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Siap sedia setiap saat untuk memberikan kutipan dari buku-buku itu k</w:t>
      </w:r>
      <w:r w:rsidR="0060000B" w:rsidRPr="00561019">
        <w:rPr>
          <w:rFonts w:asciiTheme="majorBidi" w:hAnsiTheme="majorBidi" w:cstheme="majorBidi"/>
          <w:sz w:val="24"/>
          <w:szCs w:val="24"/>
        </w:rPr>
        <w:t>e</w:t>
      </w:r>
      <w:r w:rsidRPr="00561019">
        <w:rPr>
          <w:rFonts w:asciiTheme="majorBidi" w:hAnsiTheme="majorBidi" w:cstheme="majorBidi"/>
          <w:sz w:val="24"/>
          <w:szCs w:val="24"/>
        </w:rPr>
        <w:t>p</w:t>
      </w:r>
      <w:r w:rsidR="0060000B" w:rsidRPr="00561019">
        <w:rPr>
          <w:rFonts w:asciiTheme="majorBidi" w:hAnsiTheme="majorBidi" w:cstheme="majorBidi"/>
          <w:sz w:val="24"/>
          <w:szCs w:val="24"/>
        </w:rPr>
        <w:t>a</w:t>
      </w:r>
      <w:r w:rsidRPr="00561019">
        <w:rPr>
          <w:rFonts w:asciiTheme="majorBidi" w:hAnsiTheme="majorBidi" w:cstheme="majorBidi"/>
          <w:sz w:val="24"/>
          <w:szCs w:val="24"/>
        </w:rPr>
        <w:t>d</w:t>
      </w:r>
      <w:r w:rsidR="0060000B" w:rsidRPr="00561019">
        <w:rPr>
          <w:rFonts w:asciiTheme="majorBidi" w:hAnsiTheme="majorBidi" w:cstheme="majorBidi"/>
          <w:sz w:val="24"/>
          <w:szCs w:val="24"/>
        </w:rPr>
        <w:t>a pihak-pihak yang bersangkutan</w:t>
      </w:r>
      <w:r w:rsidRPr="00561019">
        <w:rPr>
          <w:rFonts w:asciiTheme="majorBidi" w:hAnsiTheme="majorBidi" w:cstheme="majorBidi"/>
          <w:sz w:val="24"/>
          <w:szCs w:val="24"/>
        </w:rPr>
        <w:t xml:space="preserve"> terutama mengenai pembicaraan dan tindakan yg dilakukan d</w:t>
      </w:r>
      <w:r w:rsidR="0060000B" w:rsidRPr="00561019">
        <w:rPr>
          <w:rFonts w:asciiTheme="majorBidi" w:hAnsiTheme="majorBidi" w:cstheme="majorBidi"/>
          <w:sz w:val="24"/>
          <w:szCs w:val="24"/>
        </w:rPr>
        <w:t>a</w:t>
      </w:r>
      <w:r w:rsidRPr="00561019">
        <w:rPr>
          <w:rFonts w:asciiTheme="majorBidi" w:hAnsiTheme="majorBidi" w:cstheme="majorBidi"/>
          <w:sz w:val="24"/>
          <w:szCs w:val="24"/>
        </w:rPr>
        <w:t>l</w:t>
      </w:r>
      <w:r w:rsidR="0060000B" w:rsidRPr="00561019">
        <w:rPr>
          <w:rFonts w:asciiTheme="majorBidi" w:hAnsiTheme="majorBidi" w:cstheme="majorBidi"/>
          <w:sz w:val="24"/>
          <w:szCs w:val="24"/>
        </w:rPr>
        <w:t>a</w:t>
      </w:r>
      <w:r w:rsidRPr="00561019">
        <w:rPr>
          <w:rFonts w:asciiTheme="majorBidi" w:hAnsiTheme="majorBidi" w:cstheme="majorBidi"/>
          <w:sz w:val="24"/>
          <w:szCs w:val="24"/>
        </w:rPr>
        <w:t>m hubungan d</w:t>
      </w:r>
      <w:r w:rsidR="0060000B" w:rsidRPr="00561019">
        <w:rPr>
          <w:rFonts w:asciiTheme="majorBidi" w:hAnsiTheme="majorBidi" w:cstheme="majorBidi"/>
          <w:sz w:val="24"/>
          <w:szCs w:val="24"/>
        </w:rPr>
        <w:t>en</w:t>
      </w:r>
      <w:r w:rsidRPr="00561019">
        <w:rPr>
          <w:rFonts w:asciiTheme="majorBidi" w:hAnsiTheme="majorBidi" w:cstheme="majorBidi"/>
          <w:sz w:val="24"/>
          <w:szCs w:val="24"/>
        </w:rPr>
        <w:t>g</w:t>
      </w:r>
      <w:r w:rsidR="0060000B" w:rsidRPr="00561019">
        <w:rPr>
          <w:rFonts w:asciiTheme="majorBidi" w:hAnsiTheme="majorBidi" w:cstheme="majorBidi"/>
          <w:sz w:val="24"/>
          <w:szCs w:val="24"/>
        </w:rPr>
        <w:t>an</w:t>
      </w:r>
      <w:r w:rsidRPr="00561019">
        <w:rPr>
          <w:rFonts w:asciiTheme="majorBidi" w:hAnsiTheme="majorBidi" w:cstheme="majorBidi"/>
          <w:sz w:val="24"/>
          <w:szCs w:val="24"/>
        </w:rPr>
        <w:t xml:space="preserve"> transakksi y</w:t>
      </w:r>
      <w:r w:rsidR="0060000B" w:rsidRPr="00561019">
        <w:rPr>
          <w:rFonts w:asciiTheme="majorBidi" w:hAnsiTheme="majorBidi" w:cstheme="majorBidi"/>
          <w:sz w:val="24"/>
          <w:szCs w:val="24"/>
        </w:rPr>
        <w:t>an</w:t>
      </w:r>
      <w:r w:rsidRPr="00561019">
        <w:rPr>
          <w:rFonts w:asciiTheme="majorBidi" w:hAnsiTheme="majorBidi" w:cstheme="majorBidi"/>
          <w:sz w:val="24"/>
          <w:szCs w:val="24"/>
        </w:rPr>
        <w:t>g dilakukan.</w:t>
      </w:r>
    </w:p>
    <w:p w:rsidR="00377466" w:rsidRPr="00561019" w:rsidRDefault="00377466" w:rsidP="00242EE2">
      <w:pPr>
        <w:numPr>
          <w:ilvl w:val="0"/>
          <w:numId w:val="14"/>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Menyimpan monster (contoh barang) sampai penyerahan barang itu dilakukan</w:t>
      </w:r>
    </w:p>
    <w:p w:rsidR="00377466" w:rsidRPr="00561019" w:rsidRDefault="00377466" w:rsidP="00242EE2">
      <w:pPr>
        <w:numPr>
          <w:ilvl w:val="0"/>
          <w:numId w:val="14"/>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Menjamin kebenaran tanda tangan dari penjual dalam perdagangan surat wesel atau surat-surat berharga lainnya yg tercantum dalam surat-surat tersebut.</w:t>
      </w:r>
    </w:p>
    <w:p w:rsidR="00377466" w:rsidRPr="00561019" w:rsidRDefault="00377466"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 xml:space="preserve">Prosedur </w:t>
      </w:r>
      <w:r w:rsidR="0060000B" w:rsidRPr="00561019">
        <w:rPr>
          <w:rFonts w:asciiTheme="majorBidi" w:hAnsiTheme="majorBidi" w:cstheme="majorBidi"/>
          <w:sz w:val="24"/>
          <w:szCs w:val="24"/>
        </w:rPr>
        <w:t xml:space="preserve">Pengangkatan </w:t>
      </w:r>
      <w:r w:rsidRPr="00561019">
        <w:rPr>
          <w:rFonts w:asciiTheme="majorBidi" w:hAnsiTheme="majorBidi" w:cstheme="majorBidi"/>
          <w:sz w:val="24"/>
          <w:szCs w:val="24"/>
        </w:rPr>
        <w:t>Makelar</w:t>
      </w:r>
    </w:p>
    <w:p w:rsidR="005972E1" w:rsidRPr="00561019" w:rsidRDefault="001702FB" w:rsidP="00242EE2">
      <w:pPr>
        <w:numPr>
          <w:ilvl w:val="0"/>
          <w:numId w:val="15"/>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Calon makelar memasukkan permohonannya ke PN,</w:t>
      </w:r>
      <w:r w:rsidR="0060000B" w:rsidRPr="00561019">
        <w:rPr>
          <w:rFonts w:asciiTheme="majorBidi" w:hAnsiTheme="majorBidi" w:cstheme="majorBidi"/>
          <w:sz w:val="24"/>
          <w:szCs w:val="24"/>
        </w:rPr>
        <w:t xml:space="preserve"> </w:t>
      </w:r>
      <w:r w:rsidRPr="00561019">
        <w:rPr>
          <w:rFonts w:asciiTheme="majorBidi" w:hAnsiTheme="majorBidi" w:cstheme="majorBidi"/>
          <w:sz w:val="24"/>
          <w:szCs w:val="24"/>
        </w:rPr>
        <w:t>d</w:t>
      </w:r>
      <w:r w:rsidR="0060000B" w:rsidRPr="00561019">
        <w:rPr>
          <w:rFonts w:asciiTheme="majorBidi" w:hAnsiTheme="majorBidi" w:cstheme="majorBidi"/>
          <w:sz w:val="24"/>
          <w:szCs w:val="24"/>
        </w:rPr>
        <w:t>a</w:t>
      </w:r>
      <w:r w:rsidRPr="00561019">
        <w:rPr>
          <w:rFonts w:asciiTheme="majorBidi" w:hAnsiTheme="majorBidi" w:cstheme="majorBidi"/>
          <w:sz w:val="24"/>
          <w:szCs w:val="24"/>
        </w:rPr>
        <w:t>l</w:t>
      </w:r>
      <w:r w:rsidR="0060000B" w:rsidRPr="00561019">
        <w:rPr>
          <w:rFonts w:asciiTheme="majorBidi" w:hAnsiTheme="majorBidi" w:cstheme="majorBidi"/>
          <w:sz w:val="24"/>
          <w:szCs w:val="24"/>
        </w:rPr>
        <w:t>a</w:t>
      </w:r>
      <w:r w:rsidRPr="00561019">
        <w:rPr>
          <w:rFonts w:asciiTheme="majorBidi" w:hAnsiTheme="majorBidi" w:cstheme="majorBidi"/>
          <w:sz w:val="24"/>
          <w:szCs w:val="24"/>
        </w:rPr>
        <w:t>m mata perniagaan apa ia ingin menjadi makelar;</w:t>
      </w:r>
    </w:p>
    <w:p w:rsidR="005972E1" w:rsidRPr="00561019" w:rsidRDefault="001702FB" w:rsidP="00242EE2">
      <w:pPr>
        <w:numPr>
          <w:ilvl w:val="0"/>
          <w:numId w:val="15"/>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lastRenderedPageBreak/>
        <w:t>K</w:t>
      </w:r>
      <w:r w:rsidR="0060000B" w:rsidRPr="00561019">
        <w:rPr>
          <w:rFonts w:asciiTheme="majorBidi" w:hAnsiTheme="majorBidi" w:cstheme="majorBidi"/>
          <w:sz w:val="24"/>
          <w:szCs w:val="24"/>
        </w:rPr>
        <w:t>e</w:t>
      </w:r>
      <w:r w:rsidRPr="00561019">
        <w:rPr>
          <w:rFonts w:asciiTheme="majorBidi" w:hAnsiTheme="majorBidi" w:cstheme="majorBidi"/>
          <w:sz w:val="24"/>
          <w:szCs w:val="24"/>
        </w:rPr>
        <w:t>m</w:t>
      </w:r>
      <w:r w:rsidR="0060000B" w:rsidRPr="00561019">
        <w:rPr>
          <w:rFonts w:asciiTheme="majorBidi" w:hAnsiTheme="majorBidi" w:cstheme="majorBidi"/>
          <w:sz w:val="24"/>
          <w:szCs w:val="24"/>
        </w:rPr>
        <w:t>u</w:t>
      </w:r>
      <w:r w:rsidRPr="00561019">
        <w:rPr>
          <w:rFonts w:asciiTheme="majorBidi" w:hAnsiTheme="majorBidi" w:cstheme="majorBidi"/>
          <w:sz w:val="24"/>
          <w:szCs w:val="24"/>
        </w:rPr>
        <w:t>d</w:t>
      </w:r>
      <w:r w:rsidR="0060000B" w:rsidRPr="00561019">
        <w:rPr>
          <w:rFonts w:asciiTheme="majorBidi" w:hAnsiTheme="majorBidi" w:cstheme="majorBidi"/>
          <w:sz w:val="24"/>
          <w:szCs w:val="24"/>
        </w:rPr>
        <w:t>ian</w:t>
      </w:r>
      <w:r w:rsidRPr="00561019">
        <w:rPr>
          <w:rFonts w:asciiTheme="majorBidi" w:hAnsiTheme="majorBidi" w:cstheme="majorBidi"/>
          <w:sz w:val="24"/>
          <w:szCs w:val="24"/>
        </w:rPr>
        <w:t xml:space="preserve"> beberapa firma yg terkenal menyokong permohona t</w:t>
      </w:r>
      <w:r w:rsidR="00907DA3" w:rsidRPr="00561019">
        <w:rPr>
          <w:rFonts w:asciiTheme="majorBidi" w:hAnsiTheme="majorBidi" w:cstheme="majorBidi"/>
          <w:sz w:val="24"/>
          <w:szCs w:val="24"/>
        </w:rPr>
        <w:t>er</w:t>
      </w:r>
      <w:r w:rsidRPr="00561019">
        <w:rPr>
          <w:rFonts w:asciiTheme="majorBidi" w:hAnsiTheme="majorBidi" w:cstheme="majorBidi"/>
          <w:sz w:val="24"/>
          <w:szCs w:val="24"/>
        </w:rPr>
        <w:t>s</w:t>
      </w:r>
      <w:r w:rsidR="00907DA3" w:rsidRPr="00561019">
        <w:rPr>
          <w:rFonts w:asciiTheme="majorBidi" w:hAnsiTheme="majorBidi" w:cstheme="majorBidi"/>
          <w:sz w:val="24"/>
          <w:szCs w:val="24"/>
        </w:rPr>
        <w:t>e</w:t>
      </w:r>
      <w:r w:rsidRPr="00561019">
        <w:rPr>
          <w:rFonts w:asciiTheme="majorBidi" w:hAnsiTheme="majorBidi" w:cstheme="majorBidi"/>
          <w:sz w:val="24"/>
          <w:szCs w:val="24"/>
        </w:rPr>
        <w:t>b</w:t>
      </w:r>
      <w:r w:rsidR="00907DA3" w:rsidRPr="00561019">
        <w:rPr>
          <w:rFonts w:asciiTheme="majorBidi" w:hAnsiTheme="majorBidi" w:cstheme="majorBidi"/>
          <w:sz w:val="24"/>
          <w:szCs w:val="24"/>
        </w:rPr>
        <w:t>ut</w:t>
      </w:r>
      <w:r w:rsidRPr="00561019">
        <w:rPr>
          <w:rFonts w:asciiTheme="majorBidi" w:hAnsiTheme="majorBidi" w:cstheme="majorBidi"/>
          <w:sz w:val="24"/>
          <w:szCs w:val="24"/>
        </w:rPr>
        <w:t xml:space="preserve"> d</w:t>
      </w:r>
      <w:r w:rsidR="00907DA3" w:rsidRPr="00561019">
        <w:rPr>
          <w:rFonts w:asciiTheme="majorBidi" w:hAnsiTheme="majorBidi" w:cstheme="majorBidi"/>
          <w:sz w:val="24"/>
          <w:szCs w:val="24"/>
        </w:rPr>
        <w:t>en</w:t>
      </w:r>
      <w:r w:rsidRPr="00561019">
        <w:rPr>
          <w:rFonts w:asciiTheme="majorBidi" w:hAnsiTheme="majorBidi" w:cstheme="majorBidi"/>
          <w:sz w:val="24"/>
          <w:szCs w:val="24"/>
        </w:rPr>
        <w:t>g</w:t>
      </w:r>
      <w:r w:rsidR="00907DA3" w:rsidRPr="00561019">
        <w:rPr>
          <w:rFonts w:asciiTheme="majorBidi" w:hAnsiTheme="majorBidi" w:cstheme="majorBidi"/>
          <w:sz w:val="24"/>
          <w:szCs w:val="24"/>
        </w:rPr>
        <w:t>an</w:t>
      </w:r>
      <w:r w:rsidRPr="00561019">
        <w:rPr>
          <w:rFonts w:asciiTheme="majorBidi" w:hAnsiTheme="majorBidi" w:cstheme="majorBidi"/>
          <w:sz w:val="24"/>
          <w:szCs w:val="24"/>
        </w:rPr>
        <w:t xml:space="preserve"> peryataan setuju</w:t>
      </w:r>
      <w:r w:rsidR="00907DA3" w:rsidRPr="00561019">
        <w:rPr>
          <w:rFonts w:asciiTheme="majorBidi" w:hAnsiTheme="majorBidi" w:cstheme="majorBidi"/>
          <w:sz w:val="24"/>
          <w:szCs w:val="24"/>
        </w:rPr>
        <w:t xml:space="preserve"> </w:t>
      </w:r>
      <w:r w:rsidRPr="00561019">
        <w:rPr>
          <w:rFonts w:asciiTheme="majorBidi" w:hAnsiTheme="majorBidi" w:cstheme="majorBidi"/>
          <w:sz w:val="24"/>
          <w:szCs w:val="24"/>
        </w:rPr>
        <w:t>dan membubuhi tanda tangan di atas permohonan t</w:t>
      </w:r>
      <w:r w:rsidR="00907DA3" w:rsidRPr="00561019">
        <w:rPr>
          <w:rFonts w:asciiTheme="majorBidi" w:hAnsiTheme="majorBidi" w:cstheme="majorBidi"/>
          <w:sz w:val="24"/>
          <w:szCs w:val="24"/>
        </w:rPr>
        <w:t>er</w:t>
      </w:r>
      <w:r w:rsidRPr="00561019">
        <w:rPr>
          <w:rFonts w:asciiTheme="majorBidi" w:hAnsiTheme="majorBidi" w:cstheme="majorBidi"/>
          <w:sz w:val="24"/>
          <w:szCs w:val="24"/>
        </w:rPr>
        <w:t>s</w:t>
      </w:r>
      <w:r w:rsidR="00907DA3" w:rsidRPr="00561019">
        <w:rPr>
          <w:rFonts w:asciiTheme="majorBidi" w:hAnsiTheme="majorBidi" w:cstheme="majorBidi"/>
          <w:sz w:val="24"/>
          <w:szCs w:val="24"/>
        </w:rPr>
        <w:t>e</w:t>
      </w:r>
      <w:r w:rsidRPr="00561019">
        <w:rPr>
          <w:rFonts w:asciiTheme="majorBidi" w:hAnsiTheme="majorBidi" w:cstheme="majorBidi"/>
          <w:sz w:val="24"/>
          <w:szCs w:val="24"/>
        </w:rPr>
        <w:t>b</w:t>
      </w:r>
      <w:r w:rsidR="00907DA3" w:rsidRPr="00561019">
        <w:rPr>
          <w:rFonts w:asciiTheme="majorBidi" w:hAnsiTheme="majorBidi" w:cstheme="majorBidi"/>
          <w:sz w:val="24"/>
          <w:szCs w:val="24"/>
        </w:rPr>
        <w:t>ut</w:t>
      </w:r>
      <w:r w:rsidRPr="00561019">
        <w:rPr>
          <w:rFonts w:asciiTheme="majorBidi" w:hAnsiTheme="majorBidi" w:cstheme="majorBidi"/>
          <w:sz w:val="24"/>
          <w:szCs w:val="24"/>
        </w:rPr>
        <w:t>.</w:t>
      </w:r>
    </w:p>
    <w:p w:rsidR="005972E1" w:rsidRPr="00561019" w:rsidRDefault="001702FB" w:rsidP="00242EE2">
      <w:pPr>
        <w:numPr>
          <w:ilvl w:val="0"/>
          <w:numId w:val="15"/>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PN minta pertimabangan kpd kadin,perkumpulan perniagaaan ,perkumpulan makelardan jaksa.atas pertimbanganya PN memutuskan atau tdknya permohonan tsb diluluskan.</w:t>
      </w:r>
    </w:p>
    <w:p w:rsidR="005972E1" w:rsidRPr="00561019" w:rsidRDefault="001702FB" w:rsidP="00242EE2">
      <w:pPr>
        <w:numPr>
          <w:ilvl w:val="0"/>
          <w:numId w:val="15"/>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Selanjutnya dlm sumpahnya makelar berjanji bahwa ia akan memenuhi kewajibannya d</w:t>
      </w:r>
      <w:r w:rsidR="00377466" w:rsidRPr="00561019">
        <w:rPr>
          <w:rFonts w:asciiTheme="majorBidi" w:hAnsiTheme="majorBidi" w:cstheme="majorBidi"/>
          <w:sz w:val="24"/>
          <w:szCs w:val="24"/>
        </w:rPr>
        <w:t>en</w:t>
      </w:r>
      <w:r w:rsidRPr="00561019">
        <w:rPr>
          <w:rFonts w:asciiTheme="majorBidi" w:hAnsiTheme="majorBidi" w:cstheme="majorBidi"/>
          <w:sz w:val="24"/>
          <w:szCs w:val="24"/>
        </w:rPr>
        <w:t>g</w:t>
      </w:r>
      <w:r w:rsidR="00377466" w:rsidRPr="00561019">
        <w:rPr>
          <w:rFonts w:asciiTheme="majorBidi" w:hAnsiTheme="majorBidi" w:cstheme="majorBidi"/>
          <w:sz w:val="24"/>
          <w:szCs w:val="24"/>
        </w:rPr>
        <w:t>an</w:t>
      </w:r>
      <w:r w:rsidRPr="00561019">
        <w:rPr>
          <w:rFonts w:asciiTheme="majorBidi" w:hAnsiTheme="majorBidi" w:cstheme="majorBidi"/>
          <w:sz w:val="24"/>
          <w:szCs w:val="24"/>
        </w:rPr>
        <w:t xml:space="preserve"> setia.</w:t>
      </w:r>
    </w:p>
    <w:p w:rsidR="00377466" w:rsidRPr="00561019" w:rsidRDefault="00377466"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Larangan-Larangan Bagi Maklar</w:t>
      </w:r>
    </w:p>
    <w:p w:rsidR="005972E1" w:rsidRPr="00561019" w:rsidRDefault="001702FB" w:rsidP="00242EE2">
      <w:pPr>
        <w:numPr>
          <w:ilvl w:val="0"/>
          <w:numId w:val="16"/>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 xml:space="preserve">Apabila ia sudah diangkat menjadi maklar dari suatu macam barang, maka ia dilarang untuk berniaga mengenai barang itu. </w:t>
      </w:r>
    </w:p>
    <w:p w:rsidR="005972E1" w:rsidRPr="00561019" w:rsidRDefault="001702FB" w:rsidP="00242EE2">
      <w:pPr>
        <w:numPr>
          <w:ilvl w:val="0"/>
          <w:numId w:val="16"/>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Ia juga tidak boleh menjadi borg dalam perjanjian yang dibuat dengan perantaraannya.</w:t>
      </w:r>
    </w:p>
    <w:p w:rsidR="00377466" w:rsidRPr="00242EE2" w:rsidRDefault="00377466" w:rsidP="00242EE2">
      <w:pPr>
        <w:pStyle w:val="ListParagraph"/>
        <w:numPr>
          <w:ilvl w:val="0"/>
          <w:numId w:val="32"/>
        </w:numPr>
        <w:spacing w:after="0" w:line="360" w:lineRule="auto"/>
        <w:ind w:left="1080"/>
        <w:jc w:val="both"/>
        <w:rPr>
          <w:rFonts w:asciiTheme="majorBidi" w:hAnsiTheme="majorBidi" w:cstheme="majorBidi"/>
          <w:sz w:val="24"/>
          <w:szCs w:val="24"/>
        </w:rPr>
      </w:pPr>
      <w:r w:rsidRPr="00242EE2">
        <w:rPr>
          <w:rFonts w:asciiTheme="majorBidi" w:hAnsiTheme="majorBidi" w:cstheme="majorBidi"/>
          <w:sz w:val="24"/>
          <w:szCs w:val="24"/>
        </w:rPr>
        <w:t>Komisioner</w:t>
      </w:r>
    </w:p>
    <w:p w:rsidR="00242EE2" w:rsidRDefault="001702FB"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Adalah, seorang yang menyelenggarakan perusahaannya dengan melakukan perbuatan-perbuatan menutup persetujuan-persetujuan atas namanya  sendiri ttp atas amanat dan tanggungjawab orang lain  dan dg menerima upah  yang disebut provisi atau komisi.</w:t>
      </w:r>
      <w:r w:rsidR="00907DA3" w:rsidRPr="00561019">
        <w:rPr>
          <w:rFonts w:asciiTheme="majorBidi" w:hAnsiTheme="majorBidi" w:cstheme="majorBidi"/>
          <w:sz w:val="24"/>
          <w:szCs w:val="24"/>
        </w:rPr>
        <w:t xml:space="preserve"> </w:t>
      </w:r>
      <w:r w:rsidRPr="00561019">
        <w:rPr>
          <w:rFonts w:asciiTheme="majorBidi" w:hAnsiTheme="majorBidi" w:cstheme="majorBidi"/>
          <w:sz w:val="24"/>
          <w:szCs w:val="24"/>
        </w:rPr>
        <w:t>Komisioner juga d</w:t>
      </w:r>
      <w:r w:rsidR="00907DA3" w:rsidRPr="00561019">
        <w:rPr>
          <w:rFonts w:asciiTheme="majorBidi" w:hAnsiTheme="majorBidi" w:cstheme="majorBidi"/>
          <w:sz w:val="24"/>
          <w:szCs w:val="24"/>
        </w:rPr>
        <w:t>a</w:t>
      </w:r>
      <w:r w:rsidRPr="00561019">
        <w:rPr>
          <w:rFonts w:asciiTheme="majorBidi" w:hAnsiTheme="majorBidi" w:cstheme="majorBidi"/>
          <w:sz w:val="24"/>
          <w:szCs w:val="24"/>
        </w:rPr>
        <w:t>p</w:t>
      </w:r>
      <w:r w:rsidR="00907DA3" w:rsidRPr="00561019">
        <w:rPr>
          <w:rFonts w:asciiTheme="majorBidi" w:hAnsiTheme="majorBidi" w:cstheme="majorBidi"/>
          <w:sz w:val="24"/>
          <w:szCs w:val="24"/>
        </w:rPr>
        <w:t>a</w:t>
      </w:r>
      <w:r w:rsidRPr="00561019">
        <w:rPr>
          <w:rFonts w:asciiTheme="majorBidi" w:hAnsiTheme="majorBidi" w:cstheme="majorBidi"/>
          <w:sz w:val="24"/>
          <w:szCs w:val="24"/>
        </w:rPr>
        <w:t>t bertindak atas nama pemberi kuasa</w:t>
      </w:r>
    </w:p>
    <w:p w:rsidR="00377466" w:rsidRPr="00561019" w:rsidRDefault="00377466"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Hak dan Kewajiban Komisioner dan Komiten</w:t>
      </w:r>
    </w:p>
    <w:p w:rsidR="005972E1" w:rsidRPr="00561019" w:rsidRDefault="001702FB" w:rsidP="00242EE2">
      <w:pPr>
        <w:numPr>
          <w:ilvl w:val="0"/>
          <w:numId w:val="18"/>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Diatur dlm KUH Perdata dan KUHD, dan</w:t>
      </w:r>
    </w:p>
    <w:p w:rsidR="00242EE2" w:rsidRDefault="001702FB" w:rsidP="00242EE2">
      <w:pPr>
        <w:numPr>
          <w:ilvl w:val="0"/>
          <w:numId w:val="18"/>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Dalam Kontrak Komisioner dan kebiasaan.</w:t>
      </w:r>
    </w:p>
    <w:p w:rsidR="00242EE2" w:rsidRDefault="00377466" w:rsidP="00242EE2">
      <w:pPr>
        <w:spacing w:after="0" w:line="360" w:lineRule="auto"/>
        <w:ind w:left="1080"/>
        <w:jc w:val="both"/>
        <w:rPr>
          <w:rFonts w:asciiTheme="majorBidi" w:hAnsiTheme="majorBidi" w:cstheme="majorBidi"/>
          <w:sz w:val="24"/>
          <w:szCs w:val="24"/>
        </w:rPr>
      </w:pPr>
      <w:r w:rsidRPr="00242EE2">
        <w:rPr>
          <w:rFonts w:asciiTheme="majorBidi" w:hAnsiTheme="majorBidi" w:cstheme="majorBidi"/>
          <w:sz w:val="24"/>
          <w:szCs w:val="24"/>
        </w:rPr>
        <w:t>Kontrak komisioner,  merupakan perjanjian pemberikan kuasa dengan penerimaan upah. Komiten sbg pemberi kuasa sedangkan komisioner sbg penerima kuasa.</w:t>
      </w:r>
    </w:p>
    <w:p w:rsidR="00377466" w:rsidRPr="00561019" w:rsidRDefault="00907DA3"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Keuntungan M</w:t>
      </w:r>
      <w:r w:rsidR="00DA0720" w:rsidRPr="00561019">
        <w:rPr>
          <w:rFonts w:asciiTheme="majorBidi" w:hAnsiTheme="majorBidi" w:cstheme="majorBidi"/>
          <w:sz w:val="24"/>
          <w:szCs w:val="24"/>
        </w:rPr>
        <w:t>enggunakan Komisioner</w:t>
      </w:r>
    </w:p>
    <w:p w:rsidR="005972E1" w:rsidRPr="00561019" w:rsidRDefault="001702FB" w:rsidP="00242EE2">
      <w:pPr>
        <w:numPr>
          <w:ilvl w:val="0"/>
          <w:numId w:val="20"/>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Komisioner bertindak atas namanya sendiri, shg risiko ditanggung komisioner;</w:t>
      </w:r>
    </w:p>
    <w:p w:rsidR="005972E1" w:rsidRPr="00561019" w:rsidRDefault="001702FB" w:rsidP="00242EE2">
      <w:pPr>
        <w:numPr>
          <w:ilvl w:val="0"/>
          <w:numId w:val="20"/>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Persaingan diperkecil, shg berpengaruh thd harga br yg dijual;</w:t>
      </w:r>
    </w:p>
    <w:p w:rsidR="005972E1" w:rsidRPr="00561019" w:rsidRDefault="001702FB" w:rsidP="00242EE2">
      <w:pPr>
        <w:numPr>
          <w:ilvl w:val="0"/>
          <w:numId w:val="20"/>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Untuk perhubungan perdagangan LN perlu menggunakan pedagang-pedagang yg telah dikenal di negeri itu;</w:t>
      </w:r>
    </w:p>
    <w:p w:rsidR="005972E1" w:rsidRPr="00561019" w:rsidRDefault="001702FB" w:rsidP="00242EE2">
      <w:pPr>
        <w:numPr>
          <w:ilvl w:val="0"/>
          <w:numId w:val="20"/>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Secara tdk langsung komiten dpt mempergunakan kredit dan modal dari komisioner.</w:t>
      </w:r>
    </w:p>
    <w:p w:rsidR="00DA0720" w:rsidRPr="00561019" w:rsidRDefault="00DA0720"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Persamaan antara Komisioner dan Maklar</w:t>
      </w:r>
    </w:p>
    <w:p w:rsidR="005972E1" w:rsidRPr="00561019" w:rsidRDefault="001702FB" w:rsidP="00242EE2">
      <w:pPr>
        <w:numPr>
          <w:ilvl w:val="0"/>
          <w:numId w:val="21"/>
        </w:numPr>
        <w:tabs>
          <w:tab w:val="clear" w:pos="720"/>
          <w:tab w:val="num" w:pos="108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Kedua-duanya mrpk perantara dalam perniagaandan menjalankan  pekerjaan untuk orang lain.</w:t>
      </w:r>
    </w:p>
    <w:p w:rsidR="00DA0720" w:rsidRPr="00561019" w:rsidRDefault="00DA0720" w:rsidP="00242EE2">
      <w:pPr>
        <w:tabs>
          <w:tab w:val="num" w:pos="108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Perbedaan antara  Maklar dan Komisioner</w:t>
      </w:r>
    </w:p>
    <w:p w:rsidR="005972E1" w:rsidRPr="00561019" w:rsidRDefault="001702FB" w:rsidP="00242EE2">
      <w:pPr>
        <w:numPr>
          <w:ilvl w:val="0"/>
          <w:numId w:val="22"/>
        </w:numPr>
        <w:tabs>
          <w:tab w:val="clear" w:pos="720"/>
          <w:tab w:val="num" w:pos="108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Maklar bertindak atas nama prisipalnya, sdgk komisioner atas namanya sendiri;</w:t>
      </w:r>
    </w:p>
    <w:p w:rsidR="005972E1" w:rsidRPr="00561019" w:rsidRDefault="001702FB" w:rsidP="00242EE2">
      <w:pPr>
        <w:numPr>
          <w:ilvl w:val="0"/>
          <w:numId w:val="22"/>
        </w:numPr>
        <w:tabs>
          <w:tab w:val="clear" w:pos="720"/>
          <w:tab w:val="num" w:pos="108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lastRenderedPageBreak/>
        <w:t>Maklar tdk bertggjwb atas pemabayaran pembeli</w:t>
      </w:r>
    </w:p>
    <w:p w:rsidR="005972E1" w:rsidRPr="00561019" w:rsidRDefault="001702FB" w:rsidP="00242EE2">
      <w:pPr>
        <w:numPr>
          <w:ilvl w:val="0"/>
          <w:numId w:val="22"/>
        </w:numPr>
        <w:tabs>
          <w:tab w:val="clear" w:pos="720"/>
          <w:tab w:val="num" w:pos="108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Upah maklar lebih rendah dp upah komisioner;</w:t>
      </w:r>
    </w:p>
    <w:p w:rsidR="005972E1" w:rsidRPr="00561019" w:rsidRDefault="001702FB" w:rsidP="00242EE2">
      <w:pPr>
        <w:numPr>
          <w:ilvl w:val="0"/>
          <w:numId w:val="22"/>
        </w:numPr>
        <w:tabs>
          <w:tab w:val="clear" w:pos="720"/>
          <w:tab w:val="num" w:pos="108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 xml:space="preserve">Maklar diangkat oleh Pemerintah dan disumpah oleh PN dan tdk boleh memperniagakan macam-macam barangdlm mana ia sendir mjd maklar. Komisioner tdk diangkat dan boleh berniaga dlm barang  apa saja yg mereka kehendaki. </w:t>
      </w:r>
    </w:p>
    <w:p w:rsidR="00DA0720" w:rsidRPr="00561019" w:rsidRDefault="00DA0720" w:rsidP="00242EE2">
      <w:pPr>
        <w:spacing w:after="0" w:line="360" w:lineRule="auto"/>
        <w:ind w:left="1080"/>
        <w:jc w:val="both"/>
        <w:rPr>
          <w:rFonts w:asciiTheme="majorBidi" w:hAnsiTheme="majorBidi" w:cstheme="majorBidi"/>
          <w:sz w:val="24"/>
          <w:szCs w:val="24"/>
        </w:rPr>
      </w:pPr>
      <w:r w:rsidRPr="00561019">
        <w:rPr>
          <w:rFonts w:asciiTheme="majorBidi" w:hAnsiTheme="majorBidi" w:cstheme="majorBidi"/>
          <w:sz w:val="24"/>
          <w:szCs w:val="24"/>
        </w:rPr>
        <w:t>Perbedaan antara, AGEN PERNIAGAAN dan MAKLAR serta KOMISIONER</w:t>
      </w:r>
    </w:p>
    <w:p w:rsidR="005972E1" w:rsidRPr="00561019" w:rsidRDefault="001702FB" w:rsidP="00242EE2">
      <w:pPr>
        <w:numPr>
          <w:ilvl w:val="0"/>
          <w:numId w:val="23"/>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Agen perniagaan mempunyai prinsipal yg tetap, antara agen dan Komisioner berlaku suatu kontrak agency selama suatu waktu yg tertentu.</w:t>
      </w:r>
    </w:p>
    <w:p w:rsidR="005972E1" w:rsidRPr="00561019" w:rsidRDefault="001702FB" w:rsidP="00242EE2">
      <w:pPr>
        <w:numPr>
          <w:ilvl w:val="0"/>
          <w:numId w:val="23"/>
        </w:numPr>
        <w:tabs>
          <w:tab w:val="clear" w:pos="720"/>
        </w:tabs>
        <w:spacing w:after="0" w:line="360" w:lineRule="auto"/>
        <w:ind w:left="1440"/>
        <w:jc w:val="both"/>
        <w:rPr>
          <w:rFonts w:asciiTheme="majorBidi" w:hAnsiTheme="majorBidi" w:cstheme="majorBidi"/>
          <w:sz w:val="24"/>
          <w:szCs w:val="24"/>
        </w:rPr>
      </w:pPr>
      <w:r w:rsidRPr="00561019">
        <w:rPr>
          <w:rFonts w:asciiTheme="majorBidi" w:hAnsiTheme="majorBidi" w:cstheme="majorBidi"/>
          <w:sz w:val="24"/>
          <w:szCs w:val="24"/>
        </w:rPr>
        <w:t>Maklar dan Komisioner tidak tetap prinsipalnya.</w:t>
      </w:r>
    </w:p>
    <w:p w:rsidR="00DA0720" w:rsidRPr="00561019" w:rsidRDefault="00DA0720" w:rsidP="00561019">
      <w:pPr>
        <w:spacing w:after="0" w:line="360" w:lineRule="auto"/>
        <w:jc w:val="both"/>
        <w:rPr>
          <w:rFonts w:asciiTheme="majorBidi" w:hAnsiTheme="majorBidi" w:cstheme="majorBidi"/>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907DA3" w:rsidRPr="00561019" w:rsidRDefault="00907DA3"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242EE2" w:rsidRDefault="00242EE2">
      <w:pPr>
        <w:rPr>
          <w:rFonts w:asciiTheme="majorBidi" w:hAnsiTheme="majorBidi" w:cstheme="majorBidi"/>
          <w:b/>
          <w:sz w:val="24"/>
          <w:szCs w:val="24"/>
        </w:rPr>
      </w:pPr>
      <w:r>
        <w:rPr>
          <w:rFonts w:asciiTheme="majorBidi" w:hAnsiTheme="majorBidi" w:cstheme="majorBidi"/>
          <w:b/>
          <w:sz w:val="24"/>
          <w:szCs w:val="24"/>
        </w:rPr>
        <w:br w:type="page"/>
      </w:r>
    </w:p>
    <w:p w:rsidR="00C5179C" w:rsidRPr="00561019" w:rsidRDefault="00C5179C" w:rsidP="00242EE2">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lastRenderedPageBreak/>
        <w:t>BAB III</w:t>
      </w:r>
    </w:p>
    <w:p w:rsidR="00F30084" w:rsidRPr="00561019" w:rsidRDefault="00C5179C" w:rsidP="00242EE2">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t>PENUTUP</w:t>
      </w:r>
    </w:p>
    <w:p w:rsidR="00F30084" w:rsidRPr="00242EE2" w:rsidRDefault="00C5179C" w:rsidP="00242EE2">
      <w:pPr>
        <w:pStyle w:val="ListParagraph"/>
        <w:numPr>
          <w:ilvl w:val="1"/>
          <w:numId w:val="6"/>
        </w:numPr>
        <w:spacing w:after="0" w:line="360" w:lineRule="auto"/>
        <w:ind w:left="360"/>
        <w:jc w:val="both"/>
        <w:rPr>
          <w:rFonts w:asciiTheme="majorBidi" w:hAnsiTheme="majorBidi" w:cstheme="majorBidi"/>
          <w:b/>
          <w:sz w:val="24"/>
          <w:szCs w:val="24"/>
        </w:rPr>
      </w:pPr>
      <w:r w:rsidRPr="00242EE2">
        <w:rPr>
          <w:rFonts w:asciiTheme="majorBidi" w:hAnsiTheme="majorBidi" w:cstheme="majorBidi"/>
          <w:b/>
          <w:sz w:val="24"/>
          <w:szCs w:val="24"/>
        </w:rPr>
        <w:t>Kesimpulan</w:t>
      </w:r>
    </w:p>
    <w:p w:rsidR="000E5AAA" w:rsidRPr="00561019" w:rsidRDefault="00907DA3" w:rsidP="00242EE2">
      <w:pPr>
        <w:spacing w:after="0" w:line="360" w:lineRule="auto"/>
        <w:ind w:left="360" w:firstLine="540"/>
        <w:jc w:val="both"/>
        <w:rPr>
          <w:rStyle w:val="tgc"/>
          <w:rFonts w:asciiTheme="majorBidi" w:hAnsiTheme="majorBidi" w:cstheme="majorBidi"/>
          <w:bCs/>
          <w:sz w:val="24"/>
          <w:szCs w:val="24"/>
        </w:rPr>
      </w:pPr>
      <w:r w:rsidRPr="00561019">
        <w:rPr>
          <w:rStyle w:val="tgc"/>
          <w:rFonts w:asciiTheme="majorBidi" w:hAnsiTheme="majorBidi" w:cstheme="majorBidi"/>
          <w:bCs/>
          <w:sz w:val="24"/>
          <w:szCs w:val="24"/>
        </w:rPr>
        <w:t>Hukum dagang</w:t>
      </w:r>
      <w:r w:rsidRPr="00561019">
        <w:rPr>
          <w:rStyle w:val="tgc"/>
          <w:rFonts w:asciiTheme="majorBidi" w:hAnsiTheme="majorBidi" w:cstheme="majorBidi"/>
          <w:sz w:val="24"/>
          <w:szCs w:val="24"/>
        </w:rPr>
        <w:t xml:space="preserve"> adalah </w:t>
      </w:r>
      <w:r w:rsidRPr="00561019">
        <w:rPr>
          <w:rStyle w:val="tgc"/>
          <w:rFonts w:asciiTheme="majorBidi" w:hAnsiTheme="majorBidi" w:cstheme="majorBidi"/>
          <w:bCs/>
          <w:sz w:val="24"/>
          <w:szCs w:val="24"/>
        </w:rPr>
        <w:t>hukum</w:t>
      </w:r>
      <w:r w:rsidRPr="00561019">
        <w:rPr>
          <w:rStyle w:val="tgc"/>
          <w:rFonts w:asciiTheme="majorBidi" w:hAnsiTheme="majorBidi" w:cstheme="majorBidi"/>
          <w:sz w:val="24"/>
          <w:szCs w:val="24"/>
        </w:rPr>
        <w:t xml:space="preserve"> yang mengatur hubungan antara suatu pihak dengan pihak lain yang berkaitan dengan urusan-urusan </w:t>
      </w:r>
      <w:r w:rsidRPr="00561019">
        <w:rPr>
          <w:rStyle w:val="tgc"/>
          <w:rFonts w:asciiTheme="majorBidi" w:hAnsiTheme="majorBidi" w:cstheme="majorBidi"/>
          <w:bCs/>
          <w:sz w:val="24"/>
          <w:szCs w:val="24"/>
        </w:rPr>
        <w:t>dagang.</w:t>
      </w:r>
    </w:p>
    <w:p w:rsidR="000E5AAA" w:rsidRPr="00561019" w:rsidRDefault="000E5AAA" w:rsidP="00242EE2">
      <w:pPr>
        <w:pStyle w:val="NormalWeb"/>
        <w:spacing w:before="0" w:beforeAutospacing="0" w:after="0" w:afterAutospacing="0" w:line="360" w:lineRule="auto"/>
        <w:ind w:left="360" w:firstLine="540"/>
        <w:jc w:val="both"/>
        <w:rPr>
          <w:rFonts w:asciiTheme="majorBidi" w:hAnsiTheme="majorBidi" w:cstheme="majorBidi"/>
          <w:bCs/>
          <w:lang w:val="id-ID"/>
        </w:rPr>
      </w:pPr>
      <w:r w:rsidRPr="00561019">
        <w:rPr>
          <w:rFonts w:asciiTheme="majorBidi" w:hAnsiTheme="majorBidi" w:cstheme="majorBidi"/>
          <w:bCs/>
          <w:lang w:val="id-ID"/>
        </w:rPr>
        <w:t>Sumber Hukum Dagang antara lain, Kitab Undang-Undang Hukum Pidana (KUHD), Kitab Undang-Undang Hukum Perdata (KUH Perdata), Peraturan Perundang-Undangan, Kebiasaan, Perjanjian yang dibuat Para Pihak, Perjanjian Internasional.</w:t>
      </w:r>
    </w:p>
    <w:p w:rsidR="000E5AAA" w:rsidRPr="00561019" w:rsidRDefault="000E5AAA" w:rsidP="00242EE2">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bCs/>
          <w:sz w:val="24"/>
          <w:szCs w:val="24"/>
        </w:rPr>
        <w:t>Perusahaan</w:t>
      </w:r>
      <w:r w:rsidRPr="00561019">
        <w:rPr>
          <w:rFonts w:asciiTheme="majorBidi" w:hAnsiTheme="majorBidi" w:cstheme="majorBidi"/>
          <w:sz w:val="24"/>
          <w:szCs w:val="24"/>
        </w:rPr>
        <w:t xml:space="preserve"> adalah tempat terjadinya kegiatan </w:t>
      </w:r>
      <w:hyperlink r:id="rId12" w:tooltip="Produksi" w:history="1">
        <w:r w:rsidRPr="00561019">
          <w:rPr>
            <w:rStyle w:val="Hyperlink"/>
            <w:rFonts w:asciiTheme="majorBidi" w:hAnsiTheme="majorBidi" w:cstheme="majorBidi"/>
            <w:color w:val="auto"/>
            <w:sz w:val="24"/>
            <w:szCs w:val="24"/>
            <w:u w:val="none"/>
          </w:rPr>
          <w:t>produksi</w:t>
        </w:r>
      </w:hyperlink>
      <w:r w:rsidRPr="00561019">
        <w:rPr>
          <w:rFonts w:asciiTheme="majorBidi" w:hAnsiTheme="majorBidi" w:cstheme="majorBidi"/>
          <w:sz w:val="24"/>
          <w:szCs w:val="24"/>
        </w:rPr>
        <w:t xml:space="preserve"> dan berkumpulnya semua </w:t>
      </w:r>
      <w:hyperlink r:id="rId13" w:tooltip="Faktor produksi" w:history="1">
        <w:r w:rsidRPr="00561019">
          <w:rPr>
            <w:rStyle w:val="Hyperlink"/>
            <w:rFonts w:asciiTheme="majorBidi" w:hAnsiTheme="majorBidi" w:cstheme="majorBidi"/>
            <w:color w:val="auto"/>
            <w:sz w:val="24"/>
            <w:szCs w:val="24"/>
            <w:u w:val="none"/>
          </w:rPr>
          <w:t>faktor produksi</w:t>
        </w:r>
      </w:hyperlink>
      <w:r w:rsidRPr="00561019">
        <w:rPr>
          <w:rFonts w:asciiTheme="majorBidi" w:hAnsiTheme="majorBidi" w:cstheme="majorBidi"/>
          <w:sz w:val="24"/>
          <w:szCs w:val="24"/>
        </w:rPr>
        <w:t xml:space="preserve">. Setiap perusahaan ada yang terdaftar di pemerintah dan ada pula yang tidak. Bagi perusahaan yang terdaftar di pemerintah, mereka mempunyai </w:t>
      </w:r>
      <w:hyperlink r:id="rId14" w:tooltip="Badan usaha" w:history="1">
        <w:r w:rsidRPr="00561019">
          <w:rPr>
            <w:rStyle w:val="Hyperlink"/>
            <w:rFonts w:asciiTheme="majorBidi" w:hAnsiTheme="majorBidi" w:cstheme="majorBidi"/>
            <w:color w:val="auto"/>
            <w:sz w:val="24"/>
            <w:szCs w:val="24"/>
            <w:u w:val="none"/>
          </w:rPr>
          <w:t>badan usaha</w:t>
        </w:r>
      </w:hyperlink>
      <w:r w:rsidRPr="00561019">
        <w:rPr>
          <w:rFonts w:asciiTheme="majorBidi" w:hAnsiTheme="majorBidi" w:cstheme="majorBidi"/>
          <w:sz w:val="24"/>
          <w:szCs w:val="24"/>
        </w:rPr>
        <w:t xml:space="preserve"> untuk perusahaannya. Badan usaha ini adalah status dari perusahaan tersebut yang terdaftar di pemerintah secara resmi.</w:t>
      </w:r>
    </w:p>
    <w:p w:rsidR="000E5AAA" w:rsidRPr="00561019" w:rsidRDefault="000E5AAA" w:rsidP="00242EE2">
      <w:pPr>
        <w:pStyle w:val="NormalWeb"/>
        <w:spacing w:before="0" w:beforeAutospacing="0" w:after="0" w:afterAutospacing="0" w:line="360" w:lineRule="auto"/>
        <w:ind w:left="360" w:firstLine="540"/>
        <w:jc w:val="both"/>
        <w:rPr>
          <w:rFonts w:asciiTheme="majorBidi" w:hAnsiTheme="majorBidi" w:cstheme="majorBidi"/>
          <w:lang w:val="id-ID"/>
        </w:rPr>
      </w:pPr>
      <w:r w:rsidRPr="00561019">
        <w:rPr>
          <w:rFonts w:asciiTheme="majorBidi" w:hAnsiTheme="majorBidi" w:cstheme="majorBidi"/>
          <w:bCs/>
          <w:lang w:val="id-ID"/>
        </w:rPr>
        <w:t>Pekerjaan</w:t>
      </w:r>
      <w:r w:rsidRPr="00561019">
        <w:rPr>
          <w:rFonts w:asciiTheme="majorBidi" w:hAnsiTheme="majorBidi" w:cstheme="majorBidi"/>
          <w:lang w:val="id-ID"/>
        </w:rPr>
        <w:t xml:space="preserve"> adalah suatu hubungan yang melibatkan dua pihak antara </w:t>
      </w:r>
      <w:hyperlink r:id="rId15" w:tooltip="Perusahaan" w:history="1">
        <w:r w:rsidRPr="00561019">
          <w:rPr>
            <w:rStyle w:val="Hyperlink"/>
            <w:rFonts w:asciiTheme="majorBidi" w:hAnsiTheme="majorBidi" w:cstheme="majorBidi"/>
            <w:color w:val="auto"/>
            <w:u w:val="none"/>
            <w:lang w:val="id-ID"/>
          </w:rPr>
          <w:t>perusahaan</w:t>
        </w:r>
      </w:hyperlink>
      <w:r w:rsidRPr="00561019">
        <w:rPr>
          <w:rFonts w:asciiTheme="majorBidi" w:hAnsiTheme="majorBidi" w:cstheme="majorBidi"/>
          <w:lang w:val="id-ID"/>
        </w:rPr>
        <w:t xml:space="preserve"> dengan para pekerja/karyawan. Para pekerja akan mendapatkan gaji sebagai balas jasa dari pihak perusahaan, dan jumlahnya tergantung dari jenis profesi yang dilakukan.</w:t>
      </w:r>
    </w:p>
    <w:p w:rsidR="00164F77" w:rsidRPr="00561019" w:rsidRDefault="00164F77" w:rsidP="00242EE2">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Urusan perusahaan adalah, segala macam urusan yang berkaitan dengan benda baik yang bersifat materiel maupun yang bersifat immateriel yang termasuk dalam lingkungan perusahaan. Urusan perusahaan terdiri dari : Benda Tetap (Benda Tak Bergerak), Benda Bergerak, Bukan Benda</w:t>
      </w:r>
    </w:p>
    <w:p w:rsidR="00F8761B" w:rsidRPr="00561019" w:rsidRDefault="00164F77" w:rsidP="00242EE2">
      <w:pPr>
        <w:spacing w:after="0" w:line="360" w:lineRule="auto"/>
        <w:ind w:left="360" w:firstLine="540"/>
        <w:jc w:val="both"/>
        <w:rPr>
          <w:rStyle w:val="tgc"/>
          <w:rFonts w:asciiTheme="majorBidi" w:hAnsiTheme="majorBidi" w:cstheme="majorBidi"/>
          <w:sz w:val="24"/>
          <w:szCs w:val="24"/>
        </w:rPr>
      </w:pPr>
      <w:r w:rsidRPr="00561019">
        <w:rPr>
          <w:rStyle w:val="tgc"/>
          <w:rFonts w:asciiTheme="majorBidi" w:hAnsiTheme="majorBidi" w:cstheme="majorBidi"/>
          <w:bCs/>
          <w:sz w:val="24"/>
          <w:szCs w:val="24"/>
        </w:rPr>
        <w:t>Pengusaha</w:t>
      </w:r>
      <w:r w:rsidRPr="00561019">
        <w:rPr>
          <w:rStyle w:val="tgc"/>
          <w:rFonts w:asciiTheme="majorBidi" w:hAnsiTheme="majorBidi" w:cstheme="majorBidi"/>
          <w:sz w:val="24"/>
          <w:szCs w:val="24"/>
        </w:rPr>
        <w:t xml:space="preserve"> adalah orang yang menjalankan kegiatan usaha baik usaha jual-beli, maupun usaha produksi yang tujuan utamanya adalah mendapatkan keuntungan dan menanggung resiko yang akan terjadi dalam kegiatan usahanya.</w:t>
      </w:r>
    </w:p>
    <w:p w:rsidR="000E5AAA" w:rsidRPr="00561019" w:rsidRDefault="00164F77" w:rsidP="00242EE2">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Pembantu-Pembantu di dalam Perusahaan</w:t>
      </w:r>
      <w:r w:rsidR="00F8761B" w:rsidRPr="00561019">
        <w:rPr>
          <w:rFonts w:asciiTheme="majorBidi" w:hAnsiTheme="majorBidi" w:cstheme="majorBidi"/>
          <w:sz w:val="24"/>
          <w:szCs w:val="24"/>
        </w:rPr>
        <w:t xml:space="preserve">, diantaranya : </w:t>
      </w:r>
      <w:r w:rsidRPr="00561019">
        <w:rPr>
          <w:rFonts w:asciiTheme="majorBidi" w:hAnsiTheme="majorBidi" w:cstheme="majorBidi"/>
          <w:sz w:val="24"/>
          <w:szCs w:val="24"/>
        </w:rPr>
        <w:t>Pelayan Toko</w:t>
      </w:r>
      <w:r w:rsidR="00F8761B" w:rsidRPr="00561019">
        <w:rPr>
          <w:rFonts w:asciiTheme="majorBidi" w:hAnsiTheme="majorBidi" w:cstheme="majorBidi"/>
          <w:sz w:val="24"/>
          <w:szCs w:val="24"/>
        </w:rPr>
        <w:t>,</w:t>
      </w:r>
      <w:r w:rsidRPr="00561019">
        <w:rPr>
          <w:rFonts w:asciiTheme="majorBidi" w:hAnsiTheme="majorBidi" w:cstheme="majorBidi"/>
          <w:sz w:val="24"/>
          <w:szCs w:val="24"/>
        </w:rPr>
        <w:t xml:space="preserve"> </w:t>
      </w:r>
      <w:r w:rsidR="00F8761B" w:rsidRPr="00561019">
        <w:rPr>
          <w:rFonts w:asciiTheme="majorBidi" w:hAnsiTheme="majorBidi" w:cstheme="majorBidi"/>
          <w:sz w:val="24"/>
          <w:szCs w:val="24"/>
        </w:rPr>
        <w:t>Pekerja Keliling, Pengurus Filial, Pemegang Prokurasi, Pimpinan Perusahaan. Pembantu-Pembantu di luar Perusahaan, antara lain : Agen Perniagaan, Makelar, Komisioner.</w:t>
      </w:r>
    </w:p>
    <w:p w:rsidR="00F30084" w:rsidRPr="00242EE2" w:rsidRDefault="00C5179C" w:rsidP="00242EE2">
      <w:pPr>
        <w:pStyle w:val="ListParagraph"/>
        <w:numPr>
          <w:ilvl w:val="1"/>
          <w:numId w:val="6"/>
        </w:numPr>
        <w:spacing w:after="0" w:line="360" w:lineRule="auto"/>
        <w:ind w:left="360"/>
        <w:jc w:val="both"/>
        <w:rPr>
          <w:rFonts w:asciiTheme="majorBidi" w:hAnsiTheme="majorBidi" w:cstheme="majorBidi"/>
          <w:b/>
          <w:sz w:val="24"/>
          <w:szCs w:val="24"/>
        </w:rPr>
      </w:pPr>
      <w:r w:rsidRPr="00242EE2">
        <w:rPr>
          <w:rFonts w:asciiTheme="majorBidi" w:hAnsiTheme="majorBidi" w:cstheme="majorBidi"/>
          <w:b/>
          <w:sz w:val="24"/>
          <w:szCs w:val="24"/>
        </w:rPr>
        <w:t>Saran</w:t>
      </w:r>
    </w:p>
    <w:p w:rsidR="00F30084" w:rsidRPr="00561019" w:rsidRDefault="00F30084" w:rsidP="00242EE2">
      <w:pPr>
        <w:spacing w:after="0" w:line="360" w:lineRule="auto"/>
        <w:ind w:left="360" w:firstLine="540"/>
        <w:jc w:val="both"/>
        <w:rPr>
          <w:rFonts w:asciiTheme="majorBidi" w:hAnsiTheme="majorBidi" w:cstheme="majorBidi"/>
          <w:sz w:val="24"/>
          <w:szCs w:val="24"/>
        </w:rPr>
      </w:pPr>
      <w:r w:rsidRPr="00561019">
        <w:rPr>
          <w:rFonts w:asciiTheme="majorBidi" w:hAnsiTheme="majorBidi" w:cstheme="majorBidi"/>
          <w:sz w:val="24"/>
          <w:szCs w:val="24"/>
        </w:rPr>
        <w:t>Dari paper yang telah saya</w:t>
      </w:r>
      <w:r w:rsidR="00C91340" w:rsidRPr="00561019">
        <w:rPr>
          <w:rFonts w:asciiTheme="majorBidi" w:hAnsiTheme="majorBidi" w:cstheme="majorBidi"/>
          <w:sz w:val="24"/>
          <w:szCs w:val="24"/>
        </w:rPr>
        <w:t xml:space="preserve"> buat ini, saran yang saya dapa</w:t>
      </w:r>
      <w:r w:rsidRPr="00561019">
        <w:rPr>
          <w:rFonts w:asciiTheme="majorBidi" w:hAnsiTheme="majorBidi" w:cstheme="majorBidi"/>
          <w:sz w:val="24"/>
          <w:szCs w:val="24"/>
        </w:rPr>
        <w:t xml:space="preserve">t sampaikan adalah kita sebagai warga yang taat dengan aturan hukum harusnya mengetahui apa saja aturan – aturan yang boleh dan tidak boleh dilakukan. Di dalam perdagangan khususnya, aturan – aturan yang berkaitan dengan perdagangan sudah seharusnya kita laksanakan dengan baik dan bijak, sebab dari perdagangan ini kita sebagai warga indonesia dapat membantu menstabilkan perekonomian yang ada di negara indonesia ini. Walaupun </w:t>
      </w:r>
      <w:r w:rsidR="00C91340" w:rsidRPr="00561019">
        <w:rPr>
          <w:rFonts w:asciiTheme="majorBidi" w:hAnsiTheme="majorBidi" w:cstheme="majorBidi"/>
          <w:sz w:val="24"/>
          <w:szCs w:val="24"/>
        </w:rPr>
        <w:t xml:space="preserve">hukum </w:t>
      </w:r>
      <w:r w:rsidRPr="00561019">
        <w:rPr>
          <w:rFonts w:asciiTheme="majorBidi" w:hAnsiTheme="majorBidi" w:cstheme="majorBidi"/>
          <w:sz w:val="24"/>
          <w:szCs w:val="24"/>
        </w:rPr>
        <w:t>dagan</w:t>
      </w:r>
      <w:r w:rsidR="00C91340" w:rsidRPr="00561019">
        <w:rPr>
          <w:rFonts w:asciiTheme="majorBidi" w:hAnsiTheme="majorBidi" w:cstheme="majorBidi"/>
          <w:sz w:val="24"/>
          <w:szCs w:val="24"/>
        </w:rPr>
        <w:t>g</w:t>
      </w:r>
      <w:r w:rsidRPr="00561019">
        <w:rPr>
          <w:rFonts w:asciiTheme="majorBidi" w:hAnsiTheme="majorBidi" w:cstheme="majorBidi"/>
          <w:sz w:val="24"/>
          <w:szCs w:val="24"/>
        </w:rPr>
        <w:t xml:space="preserve"> yang berlaku sekarang </w:t>
      </w:r>
      <w:r w:rsidR="00C91340" w:rsidRPr="00561019">
        <w:rPr>
          <w:rFonts w:asciiTheme="majorBidi" w:hAnsiTheme="majorBidi" w:cstheme="majorBidi"/>
          <w:sz w:val="24"/>
          <w:szCs w:val="24"/>
        </w:rPr>
        <w:t xml:space="preserve">berasal dari negara lain dulunya, tapi kita tidak perlu malu akan hal </w:t>
      </w:r>
      <w:r w:rsidR="00C91340" w:rsidRPr="00561019">
        <w:rPr>
          <w:rFonts w:asciiTheme="majorBidi" w:hAnsiTheme="majorBidi" w:cstheme="majorBidi"/>
          <w:sz w:val="24"/>
          <w:szCs w:val="24"/>
        </w:rPr>
        <w:lastRenderedPageBreak/>
        <w:t>itu, kita harus terus memperbaharui aturan hukum yang kita anggap telah ketinggalan zaman akibat perkembangan zaman yang semakin maju ini. Dengan demikian kita sebagai warga negara indonesia pasti akan hidup dalam kenyamanan dan keamanan.</w:t>
      </w:r>
    </w:p>
    <w:p w:rsidR="00C91340" w:rsidRPr="00561019" w:rsidRDefault="00C91340" w:rsidP="00561019">
      <w:pPr>
        <w:spacing w:after="0" w:line="360" w:lineRule="auto"/>
        <w:jc w:val="both"/>
        <w:rPr>
          <w:rFonts w:asciiTheme="majorBidi" w:hAnsiTheme="majorBidi" w:cstheme="majorBidi"/>
          <w:sz w:val="24"/>
          <w:szCs w:val="24"/>
        </w:rPr>
      </w:pPr>
    </w:p>
    <w:p w:rsidR="00C91340" w:rsidRPr="00561019" w:rsidRDefault="00C91340" w:rsidP="00561019">
      <w:pPr>
        <w:spacing w:after="0" w:line="360" w:lineRule="auto"/>
        <w:jc w:val="both"/>
        <w:rPr>
          <w:rFonts w:asciiTheme="majorBidi" w:hAnsiTheme="majorBidi" w:cstheme="majorBidi"/>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455586" w:rsidRPr="00561019" w:rsidRDefault="00455586" w:rsidP="00561019">
      <w:pPr>
        <w:spacing w:after="0" w:line="360" w:lineRule="auto"/>
        <w:jc w:val="both"/>
        <w:rPr>
          <w:rFonts w:asciiTheme="majorBidi" w:hAnsiTheme="majorBidi" w:cstheme="majorBidi"/>
          <w:b/>
          <w:sz w:val="24"/>
          <w:szCs w:val="24"/>
        </w:rPr>
      </w:pPr>
    </w:p>
    <w:p w:rsidR="00F8761B" w:rsidRPr="00561019" w:rsidRDefault="00F8761B" w:rsidP="00561019">
      <w:pPr>
        <w:spacing w:after="0" w:line="360" w:lineRule="auto"/>
        <w:jc w:val="both"/>
        <w:rPr>
          <w:rFonts w:asciiTheme="majorBidi" w:hAnsiTheme="majorBidi" w:cstheme="majorBidi"/>
          <w:b/>
          <w:sz w:val="24"/>
          <w:szCs w:val="24"/>
        </w:rPr>
      </w:pPr>
    </w:p>
    <w:p w:rsidR="00242EE2" w:rsidRDefault="00242EE2">
      <w:pPr>
        <w:rPr>
          <w:rFonts w:asciiTheme="majorBidi" w:hAnsiTheme="majorBidi" w:cstheme="majorBidi"/>
          <w:b/>
          <w:sz w:val="24"/>
          <w:szCs w:val="24"/>
        </w:rPr>
      </w:pPr>
      <w:r>
        <w:rPr>
          <w:rFonts w:asciiTheme="majorBidi" w:hAnsiTheme="majorBidi" w:cstheme="majorBidi"/>
          <w:b/>
          <w:sz w:val="24"/>
          <w:szCs w:val="24"/>
        </w:rPr>
        <w:br w:type="page"/>
      </w:r>
    </w:p>
    <w:p w:rsidR="00C91340" w:rsidRPr="00561019" w:rsidRDefault="00C5179C" w:rsidP="00242EE2">
      <w:pPr>
        <w:spacing w:after="0" w:line="360" w:lineRule="auto"/>
        <w:jc w:val="center"/>
        <w:rPr>
          <w:rFonts w:asciiTheme="majorBidi" w:hAnsiTheme="majorBidi" w:cstheme="majorBidi"/>
          <w:b/>
          <w:sz w:val="24"/>
          <w:szCs w:val="24"/>
        </w:rPr>
      </w:pPr>
      <w:r w:rsidRPr="00561019">
        <w:rPr>
          <w:rFonts w:asciiTheme="majorBidi" w:hAnsiTheme="majorBidi" w:cstheme="majorBidi"/>
          <w:b/>
          <w:sz w:val="24"/>
          <w:szCs w:val="24"/>
        </w:rPr>
        <w:lastRenderedPageBreak/>
        <w:t>DAFTAR PUSTAKA</w:t>
      </w:r>
    </w:p>
    <w:p w:rsidR="00C91340" w:rsidRPr="00561019" w:rsidRDefault="00C91340" w:rsidP="00561019">
      <w:pPr>
        <w:spacing w:after="0" w:line="360" w:lineRule="auto"/>
        <w:jc w:val="both"/>
        <w:rPr>
          <w:rFonts w:asciiTheme="majorBidi" w:hAnsiTheme="majorBidi" w:cstheme="majorBidi"/>
          <w:sz w:val="24"/>
          <w:szCs w:val="24"/>
        </w:rPr>
      </w:pPr>
      <w:bookmarkStart w:id="0" w:name="_GoBack"/>
      <w:bookmarkEnd w:id="0"/>
      <w:r w:rsidRPr="00561019">
        <w:rPr>
          <w:rFonts w:asciiTheme="majorBidi" w:hAnsiTheme="majorBidi" w:cstheme="majorBidi"/>
          <w:sz w:val="24"/>
          <w:szCs w:val="24"/>
        </w:rPr>
        <w:t>Purnomo, Hadi Wahid , M.H, Sejarah Hukum Dagang.</w:t>
      </w:r>
    </w:p>
    <w:p w:rsidR="00455586" w:rsidRPr="00561019" w:rsidRDefault="00F8761B" w:rsidP="00561019">
      <w:pPr>
        <w:spacing w:after="0" w:line="360" w:lineRule="auto"/>
        <w:jc w:val="both"/>
        <w:rPr>
          <w:rFonts w:asciiTheme="majorBidi" w:hAnsiTheme="majorBidi" w:cstheme="majorBidi"/>
          <w:sz w:val="24"/>
          <w:szCs w:val="24"/>
        </w:rPr>
      </w:pPr>
      <w:r w:rsidRPr="00561019">
        <w:rPr>
          <w:rFonts w:asciiTheme="majorBidi" w:hAnsiTheme="majorBidi" w:cstheme="majorBidi"/>
          <w:sz w:val="24"/>
          <w:szCs w:val="24"/>
        </w:rPr>
        <w:t>http:</w:t>
      </w:r>
      <w:r w:rsidR="004C1190" w:rsidRPr="00561019">
        <w:rPr>
          <w:rFonts w:asciiTheme="majorBidi" w:hAnsiTheme="majorBidi" w:cstheme="majorBidi"/>
          <w:sz w:val="24"/>
          <w:szCs w:val="24"/>
        </w:rPr>
        <w:t>//google/materi//hukum/dagang//</w:t>
      </w:r>
      <w:r w:rsidR="00455586" w:rsidRPr="00561019">
        <w:rPr>
          <w:rFonts w:asciiTheme="majorBidi" w:eastAsia="Times New Roman" w:hAnsiTheme="majorBidi" w:cstheme="majorBidi"/>
          <w:spacing w:val="-15"/>
          <w:sz w:val="24"/>
          <w:szCs w:val="24"/>
        </w:rPr>
        <w:t xml:space="preserve"> </w:t>
      </w:r>
    </w:p>
    <w:p w:rsidR="00455586" w:rsidRPr="00561019" w:rsidRDefault="00455586" w:rsidP="00561019">
      <w:pPr>
        <w:spacing w:after="0" w:line="360" w:lineRule="auto"/>
        <w:jc w:val="both"/>
        <w:rPr>
          <w:rFonts w:asciiTheme="majorBidi" w:eastAsia="Times New Roman" w:hAnsiTheme="majorBidi" w:cstheme="majorBidi"/>
          <w:sz w:val="24"/>
          <w:szCs w:val="24"/>
        </w:rPr>
      </w:pPr>
      <w:r w:rsidRPr="00561019">
        <w:rPr>
          <w:rFonts w:asciiTheme="majorBidi" w:eastAsia="Times New Roman" w:hAnsiTheme="majorBidi" w:cstheme="majorBidi"/>
          <w:sz w:val="24"/>
          <w:szCs w:val="24"/>
        </w:rPr>
        <w:t>Kansil,C.S.T., Pokok-pokok Hukum Dagang Indonesia, Jakarta: Sinar Grafika, 1985.</w:t>
      </w:r>
    </w:p>
    <w:p w:rsidR="00F8761B" w:rsidRPr="00561019" w:rsidRDefault="00F8761B" w:rsidP="00561019">
      <w:pPr>
        <w:spacing w:after="0" w:line="360" w:lineRule="auto"/>
        <w:jc w:val="both"/>
        <w:rPr>
          <w:rFonts w:asciiTheme="majorBidi" w:hAnsiTheme="majorBidi" w:cstheme="majorBidi"/>
          <w:sz w:val="24"/>
          <w:szCs w:val="24"/>
        </w:rPr>
      </w:pPr>
    </w:p>
    <w:p w:rsidR="00C91340" w:rsidRPr="00561019" w:rsidRDefault="00C91340" w:rsidP="00561019">
      <w:pPr>
        <w:spacing w:after="0" w:line="360" w:lineRule="auto"/>
        <w:jc w:val="both"/>
        <w:rPr>
          <w:rFonts w:asciiTheme="majorBidi" w:hAnsiTheme="majorBidi" w:cstheme="majorBidi"/>
          <w:sz w:val="24"/>
          <w:szCs w:val="24"/>
        </w:rPr>
      </w:pPr>
    </w:p>
    <w:sectPr w:rsidR="00C91340" w:rsidRPr="00561019" w:rsidSect="00902981">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53" w:rsidRDefault="00063253" w:rsidP="00A66F2D">
      <w:pPr>
        <w:spacing w:after="0" w:line="240" w:lineRule="auto"/>
      </w:pPr>
      <w:r>
        <w:separator/>
      </w:r>
    </w:p>
  </w:endnote>
  <w:endnote w:type="continuationSeparator" w:id="0">
    <w:p w:rsidR="00063253" w:rsidRDefault="00063253" w:rsidP="00A6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876209"/>
      <w:docPartObj>
        <w:docPartGallery w:val="Page Numbers (Bottom of Page)"/>
        <w:docPartUnique/>
      </w:docPartObj>
    </w:sdtPr>
    <w:sdtEndPr>
      <w:rPr>
        <w:rFonts w:ascii="Times New Roman" w:hAnsi="Times New Roman" w:cs="Times New Roman"/>
        <w:noProof/>
        <w:sz w:val="24"/>
        <w:szCs w:val="24"/>
      </w:rPr>
    </w:sdtEndPr>
    <w:sdtContent>
      <w:p w:rsidR="00A66F2D" w:rsidRPr="00A66F2D" w:rsidRDefault="00A66F2D">
        <w:pPr>
          <w:pStyle w:val="Footer"/>
          <w:jc w:val="center"/>
          <w:rPr>
            <w:rFonts w:ascii="Times New Roman" w:hAnsi="Times New Roman" w:cs="Times New Roman"/>
            <w:sz w:val="24"/>
            <w:szCs w:val="24"/>
          </w:rPr>
        </w:pPr>
        <w:r w:rsidRPr="00A66F2D">
          <w:rPr>
            <w:rFonts w:ascii="Times New Roman" w:hAnsi="Times New Roman" w:cs="Times New Roman"/>
            <w:sz w:val="24"/>
            <w:szCs w:val="24"/>
          </w:rPr>
          <w:fldChar w:fldCharType="begin"/>
        </w:r>
        <w:r w:rsidRPr="00A66F2D">
          <w:rPr>
            <w:rFonts w:ascii="Times New Roman" w:hAnsi="Times New Roman" w:cs="Times New Roman"/>
            <w:sz w:val="24"/>
            <w:szCs w:val="24"/>
          </w:rPr>
          <w:instrText xml:space="preserve"> PAGE   \* MERGEFORMAT </w:instrText>
        </w:r>
        <w:r w:rsidRPr="00A66F2D">
          <w:rPr>
            <w:rFonts w:ascii="Times New Roman" w:hAnsi="Times New Roman" w:cs="Times New Roman"/>
            <w:sz w:val="24"/>
            <w:szCs w:val="24"/>
          </w:rPr>
          <w:fldChar w:fldCharType="separate"/>
        </w:r>
        <w:r w:rsidR="00242EE2">
          <w:rPr>
            <w:rFonts w:ascii="Times New Roman" w:hAnsi="Times New Roman" w:cs="Times New Roman"/>
            <w:noProof/>
            <w:sz w:val="24"/>
            <w:szCs w:val="24"/>
          </w:rPr>
          <w:t>16</w:t>
        </w:r>
        <w:r w:rsidRPr="00A66F2D">
          <w:rPr>
            <w:rFonts w:ascii="Times New Roman" w:hAnsi="Times New Roman" w:cs="Times New Roman"/>
            <w:noProof/>
            <w:sz w:val="24"/>
            <w:szCs w:val="24"/>
          </w:rPr>
          <w:fldChar w:fldCharType="end"/>
        </w:r>
      </w:p>
    </w:sdtContent>
  </w:sdt>
  <w:p w:rsidR="00A66F2D" w:rsidRDefault="00A6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53" w:rsidRDefault="00063253" w:rsidP="00A66F2D">
      <w:pPr>
        <w:spacing w:after="0" w:line="240" w:lineRule="auto"/>
      </w:pPr>
      <w:r>
        <w:separator/>
      </w:r>
    </w:p>
  </w:footnote>
  <w:footnote w:type="continuationSeparator" w:id="0">
    <w:p w:rsidR="00063253" w:rsidRDefault="00063253" w:rsidP="00A66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327"/>
    <w:multiLevelType w:val="hybridMultilevel"/>
    <w:tmpl w:val="3E92D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B2F"/>
    <w:multiLevelType w:val="hybridMultilevel"/>
    <w:tmpl w:val="3BB268F4"/>
    <w:lvl w:ilvl="0" w:tplc="F738C92A">
      <w:start w:val="1"/>
      <w:numFmt w:val="bullet"/>
      <w:lvlText w:val="•"/>
      <w:lvlJc w:val="left"/>
      <w:pPr>
        <w:tabs>
          <w:tab w:val="num" w:pos="720"/>
        </w:tabs>
        <w:ind w:left="720" w:hanging="360"/>
      </w:pPr>
      <w:rPr>
        <w:rFonts w:ascii="Arial" w:hAnsi="Arial" w:hint="default"/>
      </w:rPr>
    </w:lvl>
    <w:lvl w:ilvl="1" w:tplc="CB588E10" w:tentative="1">
      <w:start w:val="1"/>
      <w:numFmt w:val="bullet"/>
      <w:lvlText w:val="•"/>
      <w:lvlJc w:val="left"/>
      <w:pPr>
        <w:tabs>
          <w:tab w:val="num" w:pos="1440"/>
        </w:tabs>
        <w:ind w:left="1440" w:hanging="360"/>
      </w:pPr>
      <w:rPr>
        <w:rFonts w:ascii="Arial" w:hAnsi="Arial" w:hint="default"/>
      </w:rPr>
    </w:lvl>
    <w:lvl w:ilvl="2" w:tplc="7BBC6BA0" w:tentative="1">
      <w:start w:val="1"/>
      <w:numFmt w:val="bullet"/>
      <w:lvlText w:val="•"/>
      <w:lvlJc w:val="left"/>
      <w:pPr>
        <w:tabs>
          <w:tab w:val="num" w:pos="2160"/>
        </w:tabs>
        <w:ind w:left="2160" w:hanging="360"/>
      </w:pPr>
      <w:rPr>
        <w:rFonts w:ascii="Arial" w:hAnsi="Arial" w:hint="default"/>
      </w:rPr>
    </w:lvl>
    <w:lvl w:ilvl="3" w:tplc="415A7D14" w:tentative="1">
      <w:start w:val="1"/>
      <w:numFmt w:val="bullet"/>
      <w:lvlText w:val="•"/>
      <w:lvlJc w:val="left"/>
      <w:pPr>
        <w:tabs>
          <w:tab w:val="num" w:pos="2880"/>
        </w:tabs>
        <w:ind w:left="2880" w:hanging="360"/>
      </w:pPr>
      <w:rPr>
        <w:rFonts w:ascii="Arial" w:hAnsi="Arial" w:hint="default"/>
      </w:rPr>
    </w:lvl>
    <w:lvl w:ilvl="4" w:tplc="069033DE" w:tentative="1">
      <w:start w:val="1"/>
      <w:numFmt w:val="bullet"/>
      <w:lvlText w:val="•"/>
      <w:lvlJc w:val="left"/>
      <w:pPr>
        <w:tabs>
          <w:tab w:val="num" w:pos="3600"/>
        </w:tabs>
        <w:ind w:left="3600" w:hanging="360"/>
      </w:pPr>
      <w:rPr>
        <w:rFonts w:ascii="Arial" w:hAnsi="Arial" w:hint="default"/>
      </w:rPr>
    </w:lvl>
    <w:lvl w:ilvl="5" w:tplc="5BF41994" w:tentative="1">
      <w:start w:val="1"/>
      <w:numFmt w:val="bullet"/>
      <w:lvlText w:val="•"/>
      <w:lvlJc w:val="left"/>
      <w:pPr>
        <w:tabs>
          <w:tab w:val="num" w:pos="4320"/>
        </w:tabs>
        <w:ind w:left="4320" w:hanging="360"/>
      </w:pPr>
      <w:rPr>
        <w:rFonts w:ascii="Arial" w:hAnsi="Arial" w:hint="default"/>
      </w:rPr>
    </w:lvl>
    <w:lvl w:ilvl="6" w:tplc="CC14BE92" w:tentative="1">
      <w:start w:val="1"/>
      <w:numFmt w:val="bullet"/>
      <w:lvlText w:val="•"/>
      <w:lvlJc w:val="left"/>
      <w:pPr>
        <w:tabs>
          <w:tab w:val="num" w:pos="5040"/>
        </w:tabs>
        <w:ind w:left="5040" w:hanging="360"/>
      </w:pPr>
      <w:rPr>
        <w:rFonts w:ascii="Arial" w:hAnsi="Arial" w:hint="default"/>
      </w:rPr>
    </w:lvl>
    <w:lvl w:ilvl="7" w:tplc="9FF2867C" w:tentative="1">
      <w:start w:val="1"/>
      <w:numFmt w:val="bullet"/>
      <w:lvlText w:val="•"/>
      <w:lvlJc w:val="left"/>
      <w:pPr>
        <w:tabs>
          <w:tab w:val="num" w:pos="5760"/>
        </w:tabs>
        <w:ind w:left="5760" w:hanging="360"/>
      </w:pPr>
      <w:rPr>
        <w:rFonts w:ascii="Arial" w:hAnsi="Arial" w:hint="default"/>
      </w:rPr>
    </w:lvl>
    <w:lvl w:ilvl="8" w:tplc="EBDE6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D4B55"/>
    <w:multiLevelType w:val="hybridMultilevel"/>
    <w:tmpl w:val="38E624A4"/>
    <w:lvl w:ilvl="0" w:tplc="0421000F">
      <w:start w:val="1"/>
      <w:numFmt w:val="decimal"/>
      <w:lvlText w:val="%1."/>
      <w:lvlJc w:val="left"/>
      <w:pPr>
        <w:ind w:left="720" w:hanging="360"/>
      </w:pPr>
      <w:rPr>
        <w:rFonts w:hint="default"/>
      </w:rPr>
    </w:lvl>
    <w:lvl w:ilvl="1" w:tplc="24D675E6">
      <w:start w:val="1"/>
      <w:numFmt w:val="upperLetter"/>
      <w:lvlText w:val="%2."/>
      <w:lvlJc w:val="left"/>
      <w:pPr>
        <w:ind w:left="1440" w:hanging="360"/>
      </w:pPr>
      <w:rPr>
        <w:rFonts w:hint="default"/>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A95D3E"/>
    <w:multiLevelType w:val="hybridMultilevel"/>
    <w:tmpl w:val="C2C4887E"/>
    <w:lvl w:ilvl="0" w:tplc="F238DCC2">
      <w:start w:val="1"/>
      <w:numFmt w:val="bullet"/>
      <w:lvlText w:val="•"/>
      <w:lvlJc w:val="left"/>
      <w:pPr>
        <w:tabs>
          <w:tab w:val="num" w:pos="720"/>
        </w:tabs>
        <w:ind w:left="720" w:hanging="360"/>
      </w:pPr>
      <w:rPr>
        <w:rFonts w:ascii="Arial" w:hAnsi="Arial" w:hint="default"/>
      </w:rPr>
    </w:lvl>
    <w:lvl w:ilvl="1" w:tplc="9AE4ABF4">
      <w:start w:val="1"/>
      <w:numFmt w:val="bullet"/>
      <w:lvlText w:val="•"/>
      <w:lvlJc w:val="left"/>
      <w:pPr>
        <w:tabs>
          <w:tab w:val="num" w:pos="1440"/>
        </w:tabs>
        <w:ind w:left="1440" w:hanging="360"/>
      </w:pPr>
      <w:rPr>
        <w:rFonts w:ascii="Arial" w:hAnsi="Arial" w:hint="default"/>
      </w:rPr>
    </w:lvl>
    <w:lvl w:ilvl="2" w:tplc="309AF0AE" w:tentative="1">
      <w:start w:val="1"/>
      <w:numFmt w:val="bullet"/>
      <w:lvlText w:val="•"/>
      <w:lvlJc w:val="left"/>
      <w:pPr>
        <w:tabs>
          <w:tab w:val="num" w:pos="2160"/>
        </w:tabs>
        <w:ind w:left="2160" w:hanging="360"/>
      </w:pPr>
      <w:rPr>
        <w:rFonts w:ascii="Arial" w:hAnsi="Arial" w:hint="default"/>
      </w:rPr>
    </w:lvl>
    <w:lvl w:ilvl="3" w:tplc="C7B03E34" w:tentative="1">
      <w:start w:val="1"/>
      <w:numFmt w:val="bullet"/>
      <w:lvlText w:val="•"/>
      <w:lvlJc w:val="left"/>
      <w:pPr>
        <w:tabs>
          <w:tab w:val="num" w:pos="2880"/>
        </w:tabs>
        <w:ind w:left="2880" w:hanging="360"/>
      </w:pPr>
      <w:rPr>
        <w:rFonts w:ascii="Arial" w:hAnsi="Arial" w:hint="default"/>
      </w:rPr>
    </w:lvl>
    <w:lvl w:ilvl="4" w:tplc="E396770C" w:tentative="1">
      <w:start w:val="1"/>
      <w:numFmt w:val="bullet"/>
      <w:lvlText w:val="•"/>
      <w:lvlJc w:val="left"/>
      <w:pPr>
        <w:tabs>
          <w:tab w:val="num" w:pos="3600"/>
        </w:tabs>
        <w:ind w:left="3600" w:hanging="360"/>
      </w:pPr>
      <w:rPr>
        <w:rFonts w:ascii="Arial" w:hAnsi="Arial" w:hint="default"/>
      </w:rPr>
    </w:lvl>
    <w:lvl w:ilvl="5" w:tplc="86A4DED2" w:tentative="1">
      <w:start w:val="1"/>
      <w:numFmt w:val="bullet"/>
      <w:lvlText w:val="•"/>
      <w:lvlJc w:val="left"/>
      <w:pPr>
        <w:tabs>
          <w:tab w:val="num" w:pos="4320"/>
        </w:tabs>
        <w:ind w:left="4320" w:hanging="360"/>
      </w:pPr>
      <w:rPr>
        <w:rFonts w:ascii="Arial" w:hAnsi="Arial" w:hint="default"/>
      </w:rPr>
    </w:lvl>
    <w:lvl w:ilvl="6" w:tplc="AC302A52" w:tentative="1">
      <w:start w:val="1"/>
      <w:numFmt w:val="bullet"/>
      <w:lvlText w:val="•"/>
      <w:lvlJc w:val="left"/>
      <w:pPr>
        <w:tabs>
          <w:tab w:val="num" w:pos="5040"/>
        </w:tabs>
        <w:ind w:left="5040" w:hanging="360"/>
      </w:pPr>
      <w:rPr>
        <w:rFonts w:ascii="Arial" w:hAnsi="Arial" w:hint="default"/>
      </w:rPr>
    </w:lvl>
    <w:lvl w:ilvl="7" w:tplc="D7CAEB10" w:tentative="1">
      <w:start w:val="1"/>
      <w:numFmt w:val="bullet"/>
      <w:lvlText w:val="•"/>
      <w:lvlJc w:val="left"/>
      <w:pPr>
        <w:tabs>
          <w:tab w:val="num" w:pos="5760"/>
        </w:tabs>
        <w:ind w:left="5760" w:hanging="360"/>
      </w:pPr>
      <w:rPr>
        <w:rFonts w:ascii="Arial" w:hAnsi="Arial" w:hint="default"/>
      </w:rPr>
    </w:lvl>
    <w:lvl w:ilvl="8" w:tplc="8A64A1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AA068C"/>
    <w:multiLevelType w:val="hybridMultilevel"/>
    <w:tmpl w:val="38CEA78A"/>
    <w:lvl w:ilvl="0" w:tplc="0421000F">
      <w:start w:val="1"/>
      <w:numFmt w:val="decimal"/>
      <w:lvlText w:val="%1."/>
      <w:lvlJc w:val="left"/>
      <w:pPr>
        <w:ind w:left="720" w:hanging="360"/>
      </w:pPr>
      <w:rPr>
        <w:rFonts w:hint="default"/>
      </w:rPr>
    </w:lvl>
    <w:lvl w:ilvl="1" w:tplc="F2F2B4D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603C00"/>
    <w:multiLevelType w:val="hybridMultilevel"/>
    <w:tmpl w:val="10F6EF06"/>
    <w:lvl w:ilvl="0" w:tplc="3EAEF230">
      <w:start w:val="1"/>
      <w:numFmt w:val="bullet"/>
      <w:lvlText w:val="•"/>
      <w:lvlJc w:val="left"/>
      <w:pPr>
        <w:tabs>
          <w:tab w:val="num" w:pos="720"/>
        </w:tabs>
        <w:ind w:left="720" w:hanging="360"/>
      </w:pPr>
      <w:rPr>
        <w:rFonts w:ascii="Arial" w:hAnsi="Arial" w:hint="default"/>
      </w:rPr>
    </w:lvl>
    <w:lvl w:ilvl="1" w:tplc="A12EE2D8" w:tentative="1">
      <w:start w:val="1"/>
      <w:numFmt w:val="bullet"/>
      <w:lvlText w:val="•"/>
      <w:lvlJc w:val="left"/>
      <w:pPr>
        <w:tabs>
          <w:tab w:val="num" w:pos="1440"/>
        </w:tabs>
        <w:ind w:left="1440" w:hanging="360"/>
      </w:pPr>
      <w:rPr>
        <w:rFonts w:ascii="Arial" w:hAnsi="Arial" w:hint="default"/>
      </w:rPr>
    </w:lvl>
    <w:lvl w:ilvl="2" w:tplc="352658F6" w:tentative="1">
      <w:start w:val="1"/>
      <w:numFmt w:val="bullet"/>
      <w:lvlText w:val="•"/>
      <w:lvlJc w:val="left"/>
      <w:pPr>
        <w:tabs>
          <w:tab w:val="num" w:pos="2160"/>
        </w:tabs>
        <w:ind w:left="2160" w:hanging="360"/>
      </w:pPr>
      <w:rPr>
        <w:rFonts w:ascii="Arial" w:hAnsi="Arial" w:hint="default"/>
      </w:rPr>
    </w:lvl>
    <w:lvl w:ilvl="3" w:tplc="3E42E30E" w:tentative="1">
      <w:start w:val="1"/>
      <w:numFmt w:val="bullet"/>
      <w:lvlText w:val="•"/>
      <w:lvlJc w:val="left"/>
      <w:pPr>
        <w:tabs>
          <w:tab w:val="num" w:pos="2880"/>
        </w:tabs>
        <w:ind w:left="2880" w:hanging="360"/>
      </w:pPr>
      <w:rPr>
        <w:rFonts w:ascii="Arial" w:hAnsi="Arial" w:hint="default"/>
      </w:rPr>
    </w:lvl>
    <w:lvl w:ilvl="4" w:tplc="15A24D58" w:tentative="1">
      <w:start w:val="1"/>
      <w:numFmt w:val="bullet"/>
      <w:lvlText w:val="•"/>
      <w:lvlJc w:val="left"/>
      <w:pPr>
        <w:tabs>
          <w:tab w:val="num" w:pos="3600"/>
        </w:tabs>
        <w:ind w:left="3600" w:hanging="360"/>
      </w:pPr>
      <w:rPr>
        <w:rFonts w:ascii="Arial" w:hAnsi="Arial" w:hint="default"/>
      </w:rPr>
    </w:lvl>
    <w:lvl w:ilvl="5" w:tplc="C0E808F8" w:tentative="1">
      <w:start w:val="1"/>
      <w:numFmt w:val="bullet"/>
      <w:lvlText w:val="•"/>
      <w:lvlJc w:val="left"/>
      <w:pPr>
        <w:tabs>
          <w:tab w:val="num" w:pos="4320"/>
        </w:tabs>
        <w:ind w:left="4320" w:hanging="360"/>
      </w:pPr>
      <w:rPr>
        <w:rFonts w:ascii="Arial" w:hAnsi="Arial" w:hint="default"/>
      </w:rPr>
    </w:lvl>
    <w:lvl w:ilvl="6" w:tplc="61902E2E" w:tentative="1">
      <w:start w:val="1"/>
      <w:numFmt w:val="bullet"/>
      <w:lvlText w:val="•"/>
      <w:lvlJc w:val="left"/>
      <w:pPr>
        <w:tabs>
          <w:tab w:val="num" w:pos="5040"/>
        </w:tabs>
        <w:ind w:left="5040" w:hanging="360"/>
      </w:pPr>
      <w:rPr>
        <w:rFonts w:ascii="Arial" w:hAnsi="Arial" w:hint="default"/>
      </w:rPr>
    </w:lvl>
    <w:lvl w:ilvl="7" w:tplc="E8827B0C" w:tentative="1">
      <w:start w:val="1"/>
      <w:numFmt w:val="bullet"/>
      <w:lvlText w:val="•"/>
      <w:lvlJc w:val="left"/>
      <w:pPr>
        <w:tabs>
          <w:tab w:val="num" w:pos="5760"/>
        </w:tabs>
        <w:ind w:left="5760" w:hanging="360"/>
      </w:pPr>
      <w:rPr>
        <w:rFonts w:ascii="Arial" w:hAnsi="Arial" w:hint="default"/>
      </w:rPr>
    </w:lvl>
    <w:lvl w:ilvl="8" w:tplc="1B04C9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8B687F"/>
    <w:multiLevelType w:val="hybridMultilevel"/>
    <w:tmpl w:val="2708C172"/>
    <w:lvl w:ilvl="0" w:tplc="B84CCC2E">
      <w:start w:val="1"/>
      <w:numFmt w:val="decimal"/>
      <w:lvlText w:val="%1."/>
      <w:lvlJc w:val="left"/>
      <w:pPr>
        <w:tabs>
          <w:tab w:val="num" w:pos="720"/>
        </w:tabs>
        <w:ind w:left="720" w:hanging="360"/>
      </w:pPr>
    </w:lvl>
    <w:lvl w:ilvl="1" w:tplc="8A50B1E2" w:tentative="1">
      <w:start w:val="1"/>
      <w:numFmt w:val="decimal"/>
      <w:lvlText w:val="%2."/>
      <w:lvlJc w:val="left"/>
      <w:pPr>
        <w:tabs>
          <w:tab w:val="num" w:pos="1440"/>
        </w:tabs>
        <w:ind w:left="1440" w:hanging="360"/>
      </w:pPr>
    </w:lvl>
    <w:lvl w:ilvl="2" w:tplc="BE569E54" w:tentative="1">
      <w:start w:val="1"/>
      <w:numFmt w:val="decimal"/>
      <w:lvlText w:val="%3."/>
      <w:lvlJc w:val="left"/>
      <w:pPr>
        <w:tabs>
          <w:tab w:val="num" w:pos="2160"/>
        </w:tabs>
        <w:ind w:left="2160" w:hanging="360"/>
      </w:pPr>
    </w:lvl>
    <w:lvl w:ilvl="3" w:tplc="827A2A9C" w:tentative="1">
      <w:start w:val="1"/>
      <w:numFmt w:val="decimal"/>
      <w:lvlText w:val="%4."/>
      <w:lvlJc w:val="left"/>
      <w:pPr>
        <w:tabs>
          <w:tab w:val="num" w:pos="2880"/>
        </w:tabs>
        <w:ind w:left="2880" w:hanging="360"/>
      </w:pPr>
    </w:lvl>
    <w:lvl w:ilvl="4" w:tplc="02967FAA" w:tentative="1">
      <w:start w:val="1"/>
      <w:numFmt w:val="decimal"/>
      <w:lvlText w:val="%5."/>
      <w:lvlJc w:val="left"/>
      <w:pPr>
        <w:tabs>
          <w:tab w:val="num" w:pos="3600"/>
        </w:tabs>
        <w:ind w:left="3600" w:hanging="360"/>
      </w:pPr>
    </w:lvl>
    <w:lvl w:ilvl="5" w:tplc="1E921BDA" w:tentative="1">
      <w:start w:val="1"/>
      <w:numFmt w:val="decimal"/>
      <w:lvlText w:val="%6."/>
      <w:lvlJc w:val="left"/>
      <w:pPr>
        <w:tabs>
          <w:tab w:val="num" w:pos="4320"/>
        </w:tabs>
        <w:ind w:left="4320" w:hanging="360"/>
      </w:pPr>
    </w:lvl>
    <w:lvl w:ilvl="6" w:tplc="D470525C" w:tentative="1">
      <w:start w:val="1"/>
      <w:numFmt w:val="decimal"/>
      <w:lvlText w:val="%7."/>
      <w:lvlJc w:val="left"/>
      <w:pPr>
        <w:tabs>
          <w:tab w:val="num" w:pos="5040"/>
        </w:tabs>
        <w:ind w:left="5040" w:hanging="360"/>
      </w:pPr>
    </w:lvl>
    <w:lvl w:ilvl="7" w:tplc="F8F8D10A" w:tentative="1">
      <w:start w:val="1"/>
      <w:numFmt w:val="decimal"/>
      <w:lvlText w:val="%8."/>
      <w:lvlJc w:val="left"/>
      <w:pPr>
        <w:tabs>
          <w:tab w:val="num" w:pos="5760"/>
        </w:tabs>
        <w:ind w:left="5760" w:hanging="360"/>
      </w:pPr>
    </w:lvl>
    <w:lvl w:ilvl="8" w:tplc="20E8B7A2" w:tentative="1">
      <w:start w:val="1"/>
      <w:numFmt w:val="decimal"/>
      <w:lvlText w:val="%9."/>
      <w:lvlJc w:val="left"/>
      <w:pPr>
        <w:tabs>
          <w:tab w:val="num" w:pos="6480"/>
        </w:tabs>
        <w:ind w:left="6480" w:hanging="360"/>
      </w:pPr>
    </w:lvl>
  </w:abstractNum>
  <w:abstractNum w:abstractNumId="7" w15:restartNumberingAfterBreak="0">
    <w:nsid w:val="1E747C6A"/>
    <w:multiLevelType w:val="hybridMultilevel"/>
    <w:tmpl w:val="807A69E4"/>
    <w:lvl w:ilvl="0" w:tplc="EC9A53A6">
      <w:start w:val="1"/>
      <w:numFmt w:val="decimal"/>
      <w:lvlText w:val="%1."/>
      <w:lvlJc w:val="left"/>
      <w:pPr>
        <w:tabs>
          <w:tab w:val="num" w:pos="720"/>
        </w:tabs>
        <w:ind w:left="720" w:hanging="360"/>
      </w:pPr>
    </w:lvl>
    <w:lvl w:ilvl="1" w:tplc="872E6A3E" w:tentative="1">
      <w:start w:val="1"/>
      <w:numFmt w:val="decimal"/>
      <w:lvlText w:val="%2."/>
      <w:lvlJc w:val="left"/>
      <w:pPr>
        <w:tabs>
          <w:tab w:val="num" w:pos="1440"/>
        </w:tabs>
        <w:ind w:left="1440" w:hanging="360"/>
      </w:pPr>
    </w:lvl>
    <w:lvl w:ilvl="2" w:tplc="627EF22E" w:tentative="1">
      <w:start w:val="1"/>
      <w:numFmt w:val="decimal"/>
      <w:lvlText w:val="%3."/>
      <w:lvlJc w:val="left"/>
      <w:pPr>
        <w:tabs>
          <w:tab w:val="num" w:pos="2160"/>
        </w:tabs>
        <w:ind w:left="2160" w:hanging="360"/>
      </w:pPr>
    </w:lvl>
    <w:lvl w:ilvl="3" w:tplc="4FD27EC6" w:tentative="1">
      <w:start w:val="1"/>
      <w:numFmt w:val="decimal"/>
      <w:lvlText w:val="%4."/>
      <w:lvlJc w:val="left"/>
      <w:pPr>
        <w:tabs>
          <w:tab w:val="num" w:pos="2880"/>
        </w:tabs>
        <w:ind w:left="2880" w:hanging="360"/>
      </w:pPr>
    </w:lvl>
    <w:lvl w:ilvl="4" w:tplc="EEB07026" w:tentative="1">
      <w:start w:val="1"/>
      <w:numFmt w:val="decimal"/>
      <w:lvlText w:val="%5."/>
      <w:lvlJc w:val="left"/>
      <w:pPr>
        <w:tabs>
          <w:tab w:val="num" w:pos="3600"/>
        </w:tabs>
        <w:ind w:left="3600" w:hanging="360"/>
      </w:pPr>
    </w:lvl>
    <w:lvl w:ilvl="5" w:tplc="D7E403B2" w:tentative="1">
      <w:start w:val="1"/>
      <w:numFmt w:val="decimal"/>
      <w:lvlText w:val="%6."/>
      <w:lvlJc w:val="left"/>
      <w:pPr>
        <w:tabs>
          <w:tab w:val="num" w:pos="4320"/>
        </w:tabs>
        <w:ind w:left="4320" w:hanging="360"/>
      </w:pPr>
    </w:lvl>
    <w:lvl w:ilvl="6" w:tplc="2C2C043A" w:tentative="1">
      <w:start w:val="1"/>
      <w:numFmt w:val="decimal"/>
      <w:lvlText w:val="%7."/>
      <w:lvlJc w:val="left"/>
      <w:pPr>
        <w:tabs>
          <w:tab w:val="num" w:pos="5040"/>
        </w:tabs>
        <w:ind w:left="5040" w:hanging="360"/>
      </w:pPr>
    </w:lvl>
    <w:lvl w:ilvl="7" w:tplc="8F949398" w:tentative="1">
      <w:start w:val="1"/>
      <w:numFmt w:val="decimal"/>
      <w:lvlText w:val="%8."/>
      <w:lvlJc w:val="left"/>
      <w:pPr>
        <w:tabs>
          <w:tab w:val="num" w:pos="5760"/>
        </w:tabs>
        <w:ind w:left="5760" w:hanging="360"/>
      </w:pPr>
    </w:lvl>
    <w:lvl w:ilvl="8" w:tplc="BC2A456A" w:tentative="1">
      <w:start w:val="1"/>
      <w:numFmt w:val="decimal"/>
      <w:lvlText w:val="%9."/>
      <w:lvlJc w:val="left"/>
      <w:pPr>
        <w:tabs>
          <w:tab w:val="num" w:pos="6480"/>
        </w:tabs>
        <w:ind w:left="6480" w:hanging="360"/>
      </w:pPr>
    </w:lvl>
  </w:abstractNum>
  <w:abstractNum w:abstractNumId="8" w15:restartNumberingAfterBreak="0">
    <w:nsid w:val="21917C63"/>
    <w:multiLevelType w:val="hybridMultilevel"/>
    <w:tmpl w:val="4946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0006D"/>
    <w:multiLevelType w:val="hybridMultilevel"/>
    <w:tmpl w:val="1CE4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64957"/>
    <w:multiLevelType w:val="hybridMultilevel"/>
    <w:tmpl w:val="705857B8"/>
    <w:lvl w:ilvl="0" w:tplc="84D0A8E2">
      <w:start w:val="1"/>
      <w:numFmt w:val="lowerLetter"/>
      <w:lvlText w:val="%1."/>
      <w:lvlJc w:val="left"/>
      <w:pPr>
        <w:tabs>
          <w:tab w:val="num" w:pos="720"/>
        </w:tabs>
        <w:ind w:left="720" w:hanging="360"/>
      </w:pPr>
      <w:rPr>
        <w:rFonts w:ascii="Times New Roman" w:eastAsiaTheme="minorHAnsi" w:hAnsi="Times New Roman" w:cs="Times New Roman"/>
      </w:rPr>
    </w:lvl>
    <w:lvl w:ilvl="1" w:tplc="CF989F9A">
      <w:start w:val="1"/>
      <w:numFmt w:val="decimal"/>
      <w:lvlText w:val="%2."/>
      <w:lvlJc w:val="left"/>
      <w:pPr>
        <w:tabs>
          <w:tab w:val="num" w:pos="1440"/>
        </w:tabs>
        <w:ind w:left="1440" w:hanging="360"/>
      </w:pPr>
    </w:lvl>
    <w:lvl w:ilvl="2" w:tplc="73F85E72" w:tentative="1">
      <w:start w:val="1"/>
      <w:numFmt w:val="decimal"/>
      <w:lvlText w:val="%3."/>
      <w:lvlJc w:val="left"/>
      <w:pPr>
        <w:tabs>
          <w:tab w:val="num" w:pos="2160"/>
        </w:tabs>
        <w:ind w:left="2160" w:hanging="360"/>
      </w:pPr>
    </w:lvl>
    <w:lvl w:ilvl="3" w:tplc="D012EB78" w:tentative="1">
      <w:start w:val="1"/>
      <w:numFmt w:val="decimal"/>
      <w:lvlText w:val="%4."/>
      <w:lvlJc w:val="left"/>
      <w:pPr>
        <w:tabs>
          <w:tab w:val="num" w:pos="2880"/>
        </w:tabs>
        <w:ind w:left="2880" w:hanging="360"/>
      </w:pPr>
    </w:lvl>
    <w:lvl w:ilvl="4" w:tplc="EB7821D0" w:tentative="1">
      <w:start w:val="1"/>
      <w:numFmt w:val="decimal"/>
      <w:lvlText w:val="%5."/>
      <w:lvlJc w:val="left"/>
      <w:pPr>
        <w:tabs>
          <w:tab w:val="num" w:pos="3600"/>
        </w:tabs>
        <w:ind w:left="3600" w:hanging="360"/>
      </w:pPr>
    </w:lvl>
    <w:lvl w:ilvl="5" w:tplc="8F54F1E4" w:tentative="1">
      <w:start w:val="1"/>
      <w:numFmt w:val="decimal"/>
      <w:lvlText w:val="%6."/>
      <w:lvlJc w:val="left"/>
      <w:pPr>
        <w:tabs>
          <w:tab w:val="num" w:pos="4320"/>
        </w:tabs>
        <w:ind w:left="4320" w:hanging="360"/>
      </w:pPr>
    </w:lvl>
    <w:lvl w:ilvl="6" w:tplc="4E5CB862" w:tentative="1">
      <w:start w:val="1"/>
      <w:numFmt w:val="decimal"/>
      <w:lvlText w:val="%7."/>
      <w:lvlJc w:val="left"/>
      <w:pPr>
        <w:tabs>
          <w:tab w:val="num" w:pos="5040"/>
        </w:tabs>
        <w:ind w:left="5040" w:hanging="360"/>
      </w:pPr>
    </w:lvl>
    <w:lvl w:ilvl="7" w:tplc="1826F304" w:tentative="1">
      <w:start w:val="1"/>
      <w:numFmt w:val="decimal"/>
      <w:lvlText w:val="%8."/>
      <w:lvlJc w:val="left"/>
      <w:pPr>
        <w:tabs>
          <w:tab w:val="num" w:pos="5760"/>
        </w:tabs>
        <w:ind w:left="5760" w:hanging="360"/>
      </w:pPr>
    </w:lvl>
    <w:lvl w:ilvl="8" w:tplc="9E5E1F24" w:tentative="1">
      <w:start w:val="1"/>
      <w:numFmt w:val="decimal"/>
      <w:lvlText w:val="%9."/>
      <w:lvlJc w:val="left"/>
      <w:pPr>
        <w:tabs>
          <w:tab w:val="num" w:pos="6480"/>
        </w:tabs>
        <w:ind w:left="6480" w:hanging="360"/>
      </w:pPr>
    </w:lvl>
  </w:abstractNum>
  <w:abstractNum w:abstractNumId="11" w15:restartNumberingAfterBreak="0">
    <w:nsid w:val="28230803"/>
    <w:multiLevelType w:val="hybridMultilevel"/>
    <w:tmpl w:val="CD1A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0C8"/>
    <w:multiLevelType w:val="multilevel"/>
    <w:tmpl w:val="30EA1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B94311"/>
    <w:multiLevelType w:val="hybridMultilevel"/>
    <w:tmpl w:val="EFB22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8C0"/>
    <w:multiLevelType w:val="hybridMultilevel"/>
    <w:tmpl w:val="71544116"/>
    <w:lvl w:ilvl="0" w:tplc="6DDC1F20">
      <w:start w:val="2"/>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98271D"/>
    <w:multiLevelType w:val="multilevel"/>
    <w:tmpl w:val="7BB698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FA335E"/>
    <w:multiLevelType w:val="hybridMultilevel"/>
    <w:tmpl w:val="EE582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E6082"/>
    <w:multiLevelType w:val="hybridMultilevel"/>
    <w:tmpl w:val="6C3A6E64"/>
    <w:lvl w:ilvl="0" w:tplc="71B6D296">
      <w:start w:val="1"/>
      <w:numFmt w:val="bullet"/>
      <w:lvlText w:val="•"/>
      <w:lvlJc w:val="left"/>
      <w:pPr>
        <w:tabs>
          <w:tab w:val="num" w:pos="720"/>
        </w:tabs>
        <w:ind w:left="720" w:hanging="360"/>
      </w:pPr>
      <w:rPr>
        <w:rFonts w:ascii="Arial" w:hAnsi="Arial" w:hint="default"/>
      </w:rPr>
    </w:lvl>
    <w:lvl w:ilvl="1" w:tplc="5100C750" w:tentative="1">
      <w:start w:val="1"/>
      <w:numFmt w:val="bullet"/>
      <w:lvlText w:val="•"/>
      <w:lvlJc w:val="left"/>
      <w:pPr>
        <w:tabs>
          <w:tab w:val="num" w:pos="1440"/>
        </w:tabs>
        <w:ind w:left="1440" w:hanging="360"/>
      </w:pPr>
      <w:rPr>
        <w:rFonts w:ascii="Arial" w:hAnsi="Arial" w:hint="default"/>
      </w:rPr>
    </w:lvl>
    <w:lvl w:ilvl="2" w:tplc="CDF24F70" w:tentative="1">
      <w:start w:val="1"/>
      <w:numFmt w:val="bullet"/>
      <w:lvlText w:val="•"/>
      <w:lvlJc w:val="left"/>
      <w:pPr>
        <w:tabs>
          <w:tab w:val="num" w:pos="2160"/>
        </w:tabs>
        <w:ind w:left="2160" w:hanging="360"/>
      </w:pPr>
      <w:rPr>
        <w:rFonts w:ascii="Arial" w:hAnsi="Arial" w:hint="default"/>
      </w:rPr>
    </w:lvl>
    <w:lvl w:ilvl="3" w:tplc="0B840C00" w:tentative="1">
      <w:start w:val="1"/>
      <w:numFmt w:val="bullet"/>
      <w:lvlText w:val="•"/>
      <w:lvlJc w:val="left"/>
      <w:pPr>
        <w:tabs>
          <w:tab w:val="num" w:pos="2880"/>
        </w:tabs>
        <w:ind w:left="2880" w:hanging="360"/>
      </w:pPr>
      <w:rPr>
        <w:rFonts w:ascii="Arial" w:hAnsi="Arial" w:hint="default"/>
      </w:rPr>
    </w:lvl>
    <w:lvl w:ilvl="4" w:tplc="B630C684" w:tentative="1">
      <w:start w:val="1"/>
      <w:numFmt w:val="bullet"/>
      <w:lvlText w:val="•"/>
      <w:lvlJc w:val="left"/>
      <w:pPr>
        <w:tabs>
          <w:tab w:val="num" w:pos="3600"/>
        </w:tabs>
        <w:ind w:left="3600" w:hanging="360"/>
      </w:pPr>
      <w:rPr>
        <w:rFonts w:ascii="Arial" w:hAnsi="Arial" w:hint="default"/>
      </w:rPr>
    </w:lvl>
    <w:lvl w:ilvl="5" w:tplc="27CC2FE2" w:tentative="1">
      <w:start w:val="1"/>
      <w:numFmt w:val="bullet"/>
      <w:lvlText w:val="•"/>
      <w:lvlJc w:val="left"/>
      <w:pPr>
        <w:tabs>
          <w:tab w:val="num" w:pos="4320"/>
        </w:tabs>
        <w:ind w:left="4320" w:hanging="360"/>
      </w:pPr>
      <w:rPr>
        <w:rFonts w:ascii="Arial" w:hAnsi="Arial" w:hint="default"/>
      </w:rPr>
    </w:lvl>
    <w:lvl w:ilvl="6" w:tplc="3F20011E" w:tentative="1">
      <w:start w:val="1"/>
      <w:numFmt w:val="bullet"/>
      <w:lvlText w:val="•"/>
      <w:lvlJc w:val="left"/>
      <w:pPr>
        <w:tabs>
          <w:tab w:val="num" w:pos="5040"/>
        </w:tabs>
        <w:ind w:left="5040" w:hanging="360"/>
      </w:pPr>
      <w:rPr>
        <w:rFonts w:ascii="Arial" w:hAnsi="Arial" w:hint="default"/>
      </w:rPr>
    </w:lvl>
    <w:lvl w:ilvl="7" w:tplc="368E4D70" w:tentative="1">
      <w:start w:val="1"/>
      <w:numFmt w:val="bullet"/>
      <w:lvlText w:val="•"/>
      <w:lvlJc w:val="left"/>
      <w:pPr>
        <w:tabs>
          <w:tab w:val="num" w:pos="5760"/>
        </w:tabs>
        <w:ind w:left="5760" w:hanging="360"/>
      </w:pPr>
      <w:rPr>
        <w:rFonts w:ascii="Arial" w:hAnsi="Arial" w:hint="default"/>
      </w:rPr>
    </w:lvl>
    <w:lvl w:ilvl="8" w:tplc="360CEC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80416E"/>
    <w:multiLevelType w:val="hybridMultilevel"/>
    <w:tmpl w:val="A4246204"/>
    <w:lvl w:ilvl="0" w:tplc="A7B68070">
      <w:start w:val="1"/>
      <w:numFmt w:val="bullet"/>
      <w:lvlText w:val="•"/>
      <w:lvlJc w:val="left"/>
      <w:pPr>
        <w:tabs>
          <w:tab w:val="num" w:pos="720"/>
        </w:tabs>
        <w:ind w:left="720" w:hanging="360"/>
      </w:pPr>
      <w:rPr>
        <w:rFonts w:ascii="Arial" w:hAnsi="Arial" w:hint="default"/>
      </w:rPr>
    </w:lvl>
    <w:lvl w:ilvl="1" w:tplc="DBC49010">
      <w:start w:val="396"/>
      <w:numFmt w:val="bullet"/>
      <w:lvlText w:val="–"/>
      <w:lvlJc w:val="left"/>
      <w:pPr>
        <w:tabs>
          <w:tab w:val="num" w:pos="1440"/>
        </w:tabs>
        <w:ind w:left="1440" w:hanging="360"/>
      </w:pPr>
      <w:rPr>
        <w:rFonts w:ascii="Arial" w:hAnsi="Arial" w:hint="default"/>
      </w:rPr>
    </w:lvl>
    <w:lvl w:ilvl="2" w:tplc="5E7C34D8" w:tentative="1">
      <w:start w:val="1"/>
      <w:numFmt w:val="bullet"/>
      <w:lvlText w:val="•"/>
      <w:lvlJc w:val="left"/>
      <w:pPr>
        <w:tabs>
          <w:tab w:val="num" w:pos="2160"/>
        </w:tabs>
        <w:ind w:left="2160" w:hanging="360"/>
      </w:pPr>
      <w:rPr>
        <w:rFonts w:ascii="Arial" w:hAnsi="Arial" w:hint="default"/>
      </w:rPr>
    </w:lvl>
    <w:lvl w:ilvl="3" w:tplc="94DAE6AA" w:tentative="1">
      <w:start w:val="1"/>
      <w:numFmt w:val="bullet"/>
      <w:lvlText w:val="•"/>
      <w:lvlJc w:val="left"/>
      <w:pPr>
        <w:tabs>
          <w:tab w:val="num" w:pos="2880"/>
        </w:tabs>
        <w:ind w:left="2880" w:hanging="360"/>
      </w:pPr>
      <w:rPr>
        <w:rFonts w:ascii="Arial" w:hAnsi="Arial" w:hint="default"/>
      </w:rPr>
    </w:lvl>
    <w:lvl w:ilvl="4" w:tplc="C71E72DE" w:tentative="1">
      <w:start w:val="1"/>
      <w:numFmt w:val="bullet"/>
      <w:lvlText w:val="•"/>
      <w:lvlJc w:val="left"/>
      <w:pPr>
        <w:tabs>
          <w:tab w:val="num" w:pos="3600"/>
        </w:tabs>
        <w:ind w:left="3600" w:hanging="360"/>
      </w:pPr>
      <w:rPr>
        <w:rFonts w:ascii="Arial" w:hAnsi="Arial" w:hint="default"/>
      </w:rPr>
    </w:lvl>
    <w:lvl w:ilvl="5" w:tplc="0C72C704" w:tentative="1">
      <w:start w:val="1"/>
      <w:numFmt w:val="bullet"/>
      <w:lvlText w:val="•"/>
      <w:lvlJc w:val="left"/>
      <w:pPr>
        <w:tabs>
          <w:tab w:val="num" w:pos="4320"/>
        </w:tabs>
        <w:ind w:left="4320" w:hanging="360"/>
      </w:pPr>
      <w:rPr>
        <w:rFonts w:ascii="Arial" w:hAnsi="Arial" w:hint="default"/>
      </w:rPr>
    </w:lvl>
    <w:lvl w:ilvl="6" w:tplc="A0928E34" w:tentative="1">
      <w:start w:val="1"/>
      <w:numFmt w:val="bullet"/>
      <w:lvlText w:val="•"/>
      <w:lvlJc w:val="left"/>
      <w:pPr>
        <w:tabs>
          <w:tab w:val="num" w:pos="5040"/>
        </w:tabs>
        <w:ind w:left="5040" w:hanging="360"/>
      </w:pPr>
      <w:rPr>
        <w:rFonts w:ascii="Arial" w:hAnsi="Arial" w:hint="default"/>
      </w:rPr>
    </w:lvl>
    <w:lvl w:ilvl="7" w:tplc="FB267FD8" w:tentative="1">
      <w:start w:val="1"/>
      <w:numFmt w:val="bullet"/>
      <w:lvlText w:val="•"/>
      <w:lvlJc w:val="left"/>
      <w:pPr>
        <w:tabs>
          <w:tab w:val="num" w:pos="5760"/>
        </w:tabs>
        <w:ind w:left="5760" w:hanging="360"/>
      </w:pPr>
      <w:rPr>
        <w:rFonts w:ascii="Arial" w:hAnsi="Arial" w:hint="default"/>
      </w:rPr>
    </w:lvl>
    <w:lvl w:ilvl="8" w:tplc="0D48D5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1A2C1F"/>
    <w:multiLevelType w:val="hybridMultilevel"/>
    <w:tmpl w:val="DB46A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30D30"/>
    <w:multiLevelType w:val="hybridMultilevel"/>
    <w:tmpl w:val="B704AC9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5DE473EE">
      <w:start w:val="1"/>
      <w:numFmt w:val="decimal"/>
      <w:lvlText w:val="%3."/>
      <w:lvlJc w:val="left"/>
      <w:pPr>
        <w:ind w:left="2340" w:hanging="360"/>
      </w:pPr>
      <w:rPr>
        <w:rFonts w:eastAsia="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0251AFD"/>
    <w:multiLevelType w:val="hybridMultilevel"/>
    <w:tmpl w:val="6F42A04A"/>
    <w:lvl w:ilvl="0" w:tplc="273C7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D26D6"/>
    <w:multiLevelType w:val="hybridMultilevel"/>
    <w:tmpl w:val="06D4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F2EC2"/>
    <w:multiLevelType w:val="hybridMultilevel"/>
    <w:tmpl w:val="3A24E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9454B9"/>
    <w:multiLevelType w:val="multilevel"/>
    <w:tmpl w:val="EEA61B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C12E86"/>
    <w:multiLevelType w:val="hybridMultilevel"/>
    <w:tmpl w:val="3744A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93E9F"/>
    <w:multiLevelType w:val="multilevel"/>
    <w:tmpl w:val="199A7BF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767700"/>
    <w:multiLevelType w:val="hybridMultilevel"/>
    <w:tmpl w:val="9628E07C"/>
    <w:lvl w:ilvl="0" w:tplc="0421000F">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F547E60"/>
    <w:multiLevelType w:val="hybridMultilevel"/>
    <w:tmpl w:val="07688452"/>
    <w:lvl w:ilvl="0" w:tplc="DE924916">
      <w:start w:val="1"/>
      <w:numFmt w:val="bullet"/>
      <w:lvlText w:val="•"/>
      <w:lvlJc w:val="left"/>
      <w:pPr>
        <w:tabs>
          <w:tab w:val="num" w:pos="720"/>
        </w:tabs>
        <w:ind w:left="720" w:hanging="360"/>
      </w:pPr>
      <w:rPr>
        <w:rFonts w:ascii="Arial" w:hAnsi="Arial" w:hint="default"/>
      </w:rPr>
    </w:lvl>
    <w:lvl w:ilvl="1" w:tplc="36F0F426" w:tentative="1">
      <w:start w:val="1"/>
      <w:numFmt w:val="bullet"/>
      <w:lvlText w:val="•"/>
      <w:lvlJc w:val="left"/>
      <w:pPr>
        <w:tabs>
          <w:tab w:val="num" w:pos="1440"/>
        </w:tabs>
        <w:ind w:left="1440" w:hanging="360"/>
      </w:pPr>
      <w:rPr>
        <w:rFonts w:ascii="Arial" w:hAnsi="Arial" w:hint="default"/>
      </w:rPr>
    </w:lvl>
    <w:lvl w:ilvl="2" w:tplc="2160A302" w:tentative="1">
      <w:start w:val="1"/>
      <w:numFmt w:val="bullet"/>
      <w:lvlText w:val="•"/>
      <w:lvlJc w:val="left"/>
      <w:pPr>
        <w:tabs>
          <w:tab w:val="num" w:pos="2160"/>
        </w:tabs>
        <w:ind w:left="2160" w:hanging="360"/>
      </w:pPr>
      <w:rPr>
        <w:rFonts w:ascii="Arial" w:hAnsi="Arial" w:hint="default"/>
      </w:rPr>
    </w:lvl>
    <w:lvl w:ilvl="3" w:tplc="32DA2C4C" w:tentative="1">
      <w:start w:val="1"/>
      <w:numFmt w:val="bullet"/>
      <w:lvlText w:val="•"/>
      <w:lvlJc w:val="left"/>
      <w:pPr>
        <w:tabs>
          <w:tab w:val="num" w:pos="2880"/>
        </w:tabs>
        <w:ind w:left="2880" w:hanging="360"/>
      </w:pPr>
      <w:rPr>
        <w:rFonts w:ascii="Arial" w:hAnsi="Arial" w:hint="default"/>
      </w:rPr>
    </w:lvl>
    <w:lvl w:ilvl="4" w:tplc="C3E49580" w:tentative="1">
      <w:start w:val="1"/>
      <w:numFmt w:val="bullet"/>
      <w:lvlText w:val="•"/>
      <w:lvlJc w:val="left"/>
      <w:pPr>
        <w:tabs>
          <w:tab w:val="num" w:pos="3600"/>
        </w:tabs>
        <w:ind w:left="3600" w:hanging="360"/>
      </w:pPr>
      <w:rPr>
        <w:rFonts w:ascii="Arial" w:hAnsi="Arial" w:hint="default"/>
      </w:rPr>
    </w:lvl>
    <w:lvl w:ilvl="5" w:tplc="D43232EC" w:tentative="1">
      <w:start w:val="1"/>
      <w:numFmt w:val="bullet"/>
      <w:lvlText w:val="•"/>
      <w:lvlJc w:val="left"/>
      <w:pPr>
        <w:tabs>
          <w:tab w:val="num" w:pos="4320"/>
        </w:tabs>
        <w:ind w:left="4320" w:hanging="360"/>
      </w:pPr>
      <w:rPr>
        <w:rFonts w:ascii="Arial" w:hAnsi="Arial" w:hint="default"/>
      </w:rPr>
    </w:lvl>
    <w:lvl w:ilvl="6" w:tplc="07EC4A8C" w:tentative="1">
      <w:start w:val="1"/>
      <w:numFmt w:val="bullet"/>
      <w:lvlText w:val="•"/>
      <w:lvlJc w:val="left"/>
      <w:pPr>
        <w:tabs>
          <w:tab w:val="num" w:pos="5040"/>
        </w:tabs>
        <w:ind w:left="5040" w:hanging="360"/>
      </w:pPr>
      <w:rPr>
        <w:rFonts w:ascii="Arial" w:hAnsi="Arial" w:hint="default"/>
      </w:rPr>
    </w:lvl>
    <w:lvl w:ilvl="7" w:tplc="30F45CAA" w:tentative="1">
      <w:start w:val="1"/>
      <w:numFmt w:val="bullet"/>
      <w:lvlText w:val="•"/>
      <w:lvlJc w:val="left"/>
      <w:pPr>
        <w:tabs>
          <w:tab w:val="num" w:pos="5760"/>
        </w:tabs>
        <w:ind w:left="5760" w:hanging="360"/>
      </w:pPr>
      <w:rPr>
        <w:rFonts w:ascii="Arial" w:hAnsi="Arial" w:hint="default"/>
      </w:rPr>
    </w:lvl>
    <w:lvl w:ilvl="8" w:tplc="585E6C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2445EC"/>
    <w:multiLevelType w:val="hybridMultilevel"/>
    <w:tmpl w:val="77C6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714AA"/>
    <w:multiLevelType w:val="multilevel"/>
    <w:tmpl w:val="DAB8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C07C7"/>
    <w:multiLevelType w:val="multilevel"/>
    <w:tmpl w:val="B2444ED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761107"/>
    <w:multiLevelType w:val="multilevel"/>
    <w:tmpl w:val="DBAE3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E33DF3"/>
    <w:multiLevelType w:val="hybridMultilevel"/>
    <w:tmpl w:val="BF107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CA47C5"/>
    <w:multiLevelType w:val="hybridMultilevel"/>
    <w:tmpl w:val="1BC820BA"/>
    <w:lvl w:ilvl="0" w:tplc="C47EC690">
      <w:start w:val="1"/>
      <w:numFmt w:val="bullet"/>
      <w:lvlText w:val="•"/>
      <w:lvlJc w:val="left"/>
      <w:pPr>
        <w:tabs>
          <w:tab w:val="num" w:pos="720"/>
        </w:tabs>
        <w:ind w:left="720" w:hanging="360"/>
      </w:pPr>
      <w:rPr>
        <w:rFonts w:ascii="Arial" w:hAnsi="Arial" w:hint="default"/>
      </w:rPr>
    </w:lvl>
    <w:lvl w:ilvl="1" w:tplc="363608AE" w:tentative="1">
      <w:start w:val="1"/>
      <w:numFmt w:val="bullet"/>
      <w:lvlText w:val="•"/>
      <w:lvlJc w:val="left"/>
      <w:pPr>
        <w:tabs>
          <w:tab w:val="num" w:pos="1440"/>
        </w:tabs>
        <w:ind w:left="1440" w:hanging="360"/>
      </w:pPr>
      <w:rPr>
        <w:rFonts w:ascii="Arial" w:hAnsi="Arial" w:hint="default"/>
      </w:rPr>
    </w:lvl>
    <w:lvl w:ilvl="2" w:tplc="69AE913A" w:tentative="1">
      <w:start w:val="1"/>
      <w:numFmt w:val="bullet"/>
      <w:lvlText w:val="•"/>
      <w:lvlJc w:val="left"/>
      <w:pPr>
        <w:tabs>
          <w:tab w:val="num" w:pos="2160"/>
        </w:tabs>
        <w:ind w:left="2160" w:hanging="360"/>
      </w:pPr>
      <w:rPr>
        <w:rFonts w:ascii="Arial" w:hAnsi="Arial" w:hint="default"/>
      </w:rPr>
    </w:lvl>
    <w:lvl w:ilvl="3" w:tplc="F5B0E934" w:tentative="1">
      <w:start w:val="1"/>
      <w:numFmt w:val="bullet"/>
      <w:lvlText w:val="•"/>
      <w:lvlJc w:val="left"/>
      <w:pPr>
        <w:tabs>
          <w:tab w:val="num" w:pos="2880"/>
        </w:tabs>
        <w:ind w:left="2880" w:hanging="360"/>
      </w:pPr>
      <w:rPr>
        <w:rFonts w:ascii="Arial" w:hAnsi="Arial" w:hint="default"/>
      </w:rPr>
    </w:lvl>
    <w:lvl w:ilvl="4" w:tplc="FD84451E" w:tentative="1">
      <w:start w:val="1"/>
      <w:numFmt w:val="bullet"/>
      <w:lvlText w:val="•"/>
      <w:lvlJc w:val="left"/>
      <w:pPr>
        <w:tabs>
          <w:tab w:val="num" w:pos="3600"/>
        </w:tabs>
        <w:ind w:left="3600" w:hanging="360"/>
      </w:pPr>
      <w:rPr>
        <w:rFonts w:ascii="Arial" w:hAnsi="Arial" w:hint="default"/>
      </w:rPr>
    </w:lvl>
    <w:lvl w:ilvl="5" w:tplc="1FE05F74" w:tentative="1">
      <w:start w:val="1"/>
      <w:numFmt w:val="bullet"/>
      <w:lvlText w:val="•"/>
      <w:lvlJc w:val="left"/>
      <w:pPr>
        <w:tabs>
          <w:tab w:val="num" w:pos="4320"/>
        </w:tabs>
        <w:ind w:left="4320" w:hanging="360"/>
      </w:pPr>
      <w:rPr>
        <w:rFonts w:ascii="Arial" w:hAnsi="Arial" w:hint="default"/>
      </w:rPr>
    </w:lvl>
    <w:lvl w:ilvl="6" w:tplc="5C885946" w:tentative="1">
      <w:start w:val="1"/>
      <w:numFmt w:val="bullet"/>
      <w:lvlText w:val="•"/>
      <w:lvlJc w:val="left"/>
      <w:pPr>
        <w:tabs>
          <w:tab w:val="num" w:pos="5040"/>
        </w:tabs>
        <w:ind w:left="5040" w:hanging="360"/>
      </w:pPr>
      <w:rPr>
        <w:rFonts w:ascii="Arial" w:hAnsi="Arial" w:hint="default"/>
      </w:rPr>
    </w:lvl>
    <w:lvl w:ilvl="7" w:tplc="6B8AFF60" w:tentative="1">
      <w:start w:val="1"/>
      <w:numFmt w:val="bullet"/>
      <w:lvlText w:val="•"/>
      <w:lvlJc w:val="left"/>
      <w:pPr>
        <w:tabs>
          <w:tab w:val="num" w:pos="5760"/>
        </w:tabs>
        <w:ind w:left="5760" w:hanging="360"/>
      </w:pPr>
      <w:rPr>
        <w:rFonts w:ascii="Arial" w:hAnsi="Arial" w:hint="default"/>
      </w:rPr>
    </w:lvl>
    <w:lvl w:ilvl="8" w:tplc="99AA8B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8A630B"/>
    <w:multiLevelType w:val="hybridMultilevel"/>
    <w:tmpl w:val="F03CDA6E"/>
    <w:lvl w:ilvl="0" w:tplc="6DDCEA7E">
      <w:start w:val="1"/>
      <w:numFmt w:val="bullet"/>
      <w:lvlText w:val="•"/>
      <w:lvlJc w:val="left"/>
      <w:pPr>
        <w:tabs>
          <w:tab w:val="num" w:pos="720"/>
        </w:tabs>
        <w:ind w:left="720" w:hanging="360"/>
      </w:pPr>
      <w:rPr>
        <w:rFonts w:ascii="Arial" w:hAnsi="Arial" w:hint="default"/>
      </w:rPr>
    </w:lvl>
    <w:lvl w:ilvl="1" w:tplc="6382DD14" w:tentative="1">
      <w:start w:val="1"/>
      <w:numFmt w:val="bullet"/>
      <w:lvlText w:val="•"/>
      <w:lvlJc w:val="left"/>
      <w:pPr>
        <w:tabs>
          <w:tab w:val="num" w:pos="1440"/>
        </w:tabs>
        <w:ind w:left="1440" w:hanging="360"/>
      </w:pPr>
      <w:rPr>
        <w:rFonts w:ascii="Arial" w:hAnsi="Arial" w:hint="default"/>
      </w:rPr>
    </w:lvl>
    <w:lvl w:ilvl="2" w:tplc="E1BC68D2" w:tentative="1">
      <w:start w:val="1"/>
      <w:numFmt w:val="bullet"/>
      <w:lvlText w:val="•"/>
      <w:lvlJc w:val="left"/>
      <w:pPr>
        <w:tabs>
          <w:tab w:val="num" w:pos="2160"/>
        </w:tabs>
        <w:ind w:left="2160" w:hanging="360"/>
      </w:pPr>
      <w:rPr>
        <w:rFonts w:ascii="Arial" w:hAnsi="Arial" w:hint="default"/>
      </w:rPr>
    </w:lvl>
    <w:lvl w:ilvl="3" w:tplc="CEC888C2" w:tentative="1">
      <w:start w:val="1"/>
      <w:numFmt w:val="bullet"/>
      <w:lvlText w:val="•"/>
      <w:lvlJc w:val="left"/>
      <w:pPr>
        <w:tabs>
          <w:tab w:val="num" w:pos="2880"/>
        </w:tabs>
        <w:ind w:left="2880" w:hanging="360"/>
      </w:pPr>
      <w:rPr>
        <w:rFonts w:ascii="Arial" w:hAnsi="Arial" w:hint="default"/>
      </w:rPr>
    </w:lvl>
    <w:lvl w:ilvl="4" w:tplc="0F20839E" w:tentative="1">
      <w:start w:val="1"/>
      <w:numFmt w:val="bullet"/>
      <w:lvlText w:val="•"/>
      <w:lvlJc w:val="left"/>
      <w:pPr>
        <w:tabs>
          <w:tab w:val="num" w:pos="3600"/>
        </w:tabs>
        <w:ind w:left="3600" w:hanging="360"/>
      </w:pPr>
      <w:rPr>
        <w:rFonts w:ascii="Arial" w:hAnsi="Arial" w:hint="default"/>
      </w:rPr>
    </w:lvl>
    <w:lvl w:ilvl="5" w:tplc="A35A28D6" w:tentative="1">
      <w:start w:val="1"/>
      <w:numFmt w:val="bullet"/>
      <w:lvlText w:val="•"/>
      <w:lvlJc w:val="left"/>
      <w:pPr>
        <w:tabs>
          <w:tab w:val="num" w:pos="4320"/>
        </w:tabs>
        <w:ind w:left="4320" w:hanging="360"/>
      </w:pPr>
      <w:rPr>
        <w:rFonts w:ascii="Arial" w:hAnsi="Arial" w:hint="default"/>
      </w:rPr>
    </w:lvl>
    <w:lvl w:ilvl="6" w:tplc="19E49D80" w:tentative="1">
      <w:start w:val="1"/>
      <w:numFmt w:val="bullet"/>
      <w:lvlText w:val="•"/>
      <w:lvlJc w:val="left"/>
      <w:pPr>
        <w:tabs>
          <w:tab w:val="num" w:pos="5040"/>
        </w:tabs>
        <w:ind w:left="5040" w:hanging="360"/>
      </w:pPr>
      <w:rPr>
        <w:rFonts w:ascii="Arial" w:hAnsi="Arial" w:hint="default"/>
      </w:rPr>
    </w:lvl>
    <w:lvl w:ilvl="7" w:tplc="DFD45E28" w:tentative="1">
      <w:start w:val="1"/>
      <w:numFmt w:val="bullet"/>
      <w:lvlText w:val="•"/>
      <w:lvlJc w:val="left"/>
      <w:pPr>
        <w:tabs>
          <w:tab w:val="num" w:pos="5760"/>
        </w:tabs>
        <w:ind w:left="5760" w:hanging="360"/>
      </w:pPr>
      <w:rPr>
        <w:rFonts w:ascii="Arial" w:hAnsi="Arial" w:hint="default"/>
      </w:rPr>
    </w:lvl>
    <w:lvl w:ilvl="8" w:tplc="B4C2FD2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AA1C4C"/>
    <w:multiLevelType w:val="hybridMultilevel"/>
    <w:tmpl w:val="6D4EE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6F04"/>
    <w:multiLevelType w:val="hybridMultilevel"/>
    <w:tmpl w:val="4C04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41E73"/>
    <w:multiLevelType w:val="hybridMultilevel"/>
    <w:tmpl w:val="51C2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300DF"/>
    <w:multiLevelType w:val="multilevel"/>
    <w:tmpl w:val="39F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9F0B04"/>
    <w:multiLevelType w:val="hybridMultilevel"/>
    <w:tmpl w:val="77265D12"/>
    <w:lvl w:ilvl="0" w:tplc="F6884DF4">
      <w:start w:val="1"/>
      <w:numFmt w:val="lowerLetter"/>
      <w:lvlText w:val="%1."/>
      <w:lvlJc w:val="left"/>
      <w:pPr>
        <w:tabs>
          <w:tab w:val="num" w:pos="720"/>
        </w:tabs>
        <w:ind w:left="720" w:hanging="360"/>
      </w:pPr>
    </w:lvl>
    <w:lvl w:ilvl="1" w:tplc="10062120" w:tentative="1">
      <w:start w:val="1"/>
      <w:numFmt w:val="lowerLetter"/>
      <w:lvlText w:val="%2."/>
      <w:lvlJc w:val="left"/>
      <w:pPr>
        <w:tabs>
          <w:tab w:val="num" w:pos="1440"/>
        </w:tabs>
        <w:ind w:left="1440" w:hanging="360"/>
      </w:pPr>
    </w:lvl>
    <w:lvl w:ilvl="2" w:tplc="52D2AF24" w:tentative="1">
      <w:start w:val="1"/>
      <w:numFmt w:val="lowerLetter"/>
      <w:lvlText w:val="%3."/>
      <w:lvlJc w:val="left"/>
      <w:pPr>
        <w:tabs>
          <w:tab w:val="num" w:pos="2160"/>
        </w:tabs>
        <w:ind w:left="2160" w:hanging="360"/>
      </w:pPr>
    </w:lvl>
    <w:lvl w:ilvl="3" w:tplc="A2985196" w:tentative="1">
      <w:start w:val="1"/>
      <w:numFmt w:val="lowerLetter"/>
      <w:lvlText w:val="%4."/>
      <w:lvlJc w:val="left"/>
      <w:pPr>
        <w:tabs>
          <w:tab w:val="num" w:pos="2880"/>
        </w:tabs>
        <w:ind w:left="2880" w:hanging="360"/>
      </w:pPr>
    </w:lvl>
    <w:lvl w:ilvl="4" w:tplc="81CCD79C" w:tentative="1">
      <w:start w:val="1"/>
      <w:numFmt w:val="lowerLetter"/>
      <w:lvlText w:val="%5."/>
      <w:lvlJc w:val="left"/>
      <w:pPr>
        <w:tabs>
          <w:tab w:val="num" w:pos="3600"/>
        </w:tabs>
        <w:ind w:left="3600" w:hanging="360"/>
      </w:pPr>
    </w:lvl>
    <w:lvl w:ilvl="5" w:tplc="072C6634" w:tentative="1">
      <w:start w:val="1"/>
      <w:numFmt w:val="lowerLetter"/>
      <w:lvlText w:val="%6."/>
      <w:lvlJc w:val="left"/>
      <w:pPr>
        <w:tabs>
          <w:tab w:val="num" w:pos="4320"/>
        </w:tabs>
        <w:ind w:left="4320" w:hanging="360"/>
      </w:pPr>
    </w:lvl>
    <w:lvl w:ilvl="6" w:tplc="3288DDAC" w:tentative="1">
      <w:start w:val="1"/>
      <w:numFmt w:val="lowerLetter"/>
      <w:lvlText w:val="%7."/>
      <w:lvlJc w:val="left"/>
      <w:pPr>
        <w:tabs>
          <w:tab w:val="num" w:pos="5040"/>
        </w:tabs>
        <w:ind w:left="5040" w:hanging="360"/>
      </w:pPr>
    </w:lvl>
    <w:lvl w:ilvl="7" w:tplc="BC9C2D5C" w:tentative="1">
      <w:start w:val="1"/>
      <w:numFmt w:val="lowerLetter"/>
      <w:lvlText w:val="%8."/>
      <w:lvlJc w:val="left"/>
      <w:pPr>
        <w:tabs>
          <w:tab w:val="num" w:pos="5760"/>
        </w:tabs>
        <w:ind w:left="5760" w:hanging="360"/>
      </w:pPr>
    </w:lvl>
    <w:lvl w:ilvl="8" w:tplc="6D56043A" w:tentative="1">
      <w:start w:val="1"/>
      <w:numFmt w:val="lowerLetter"/>
      <w:lvlText w:val="%9."/>
      <w:lvlJc w:val="left"/>
      <w:pPr>
        <w:tabs>
          <w:tab w:val="num" w:pos="6480"/>
        </w:tabs>
        <w:ind w:left="6480" w:hanging="360"/>
      </w:pPr>
    </w:lvl>
  </w:abstractNum>
  <w:abstractNum w:abstractNumId="41" w15:restartNumberingAfterBreak="0">
    <w:nsid w:val="73F964E6"/>
    <w:multiLevelType w:val="hybridMultilevel"/>
    <w:tmpl w:val="2BF4B3C2"/>
    <w:lvl w:ilvl="0" w:tplc="863E8C20">
      <w:start w:val="1"/>
      <w:numFmt w:val="bullet"/>
      <w:lvlText w:val="•"/>
      <w:lvlJc w:val="left"/>
      <w:pPr>
        <w:tabs>
          <w:tab w:val="num" w:pos="720"/>
        </w:tabs>
        <w:ind w:left="720" w:hanging="360"/>
      </w:pPr>
      <w:rPr>
        <w:rFonts w:ascii="Arial" w:hAnsi="Arial" w:hint="default"/>
      </w:rPr>
    </w:lvl>
    <w:lvl w:ilvl="1" w:tplc="4E848CB8" w:tentative="1">
      <w:start w:val="1"/>
      <w:numFmt w:val="bullet"/>
      <w:lvlText w:val="•"/>
      <w:lvlJc w:val="left"/>
      <w:pPr>
        <w:tabs>
          <w:tab w:val="num" w:pos="1440"/>
        </w:tabs>
        <w:ind w:left="1440" w:hanging="360"/>
      </w:pPr>
      <w:rPr>
        <w:rFonts w:ascii="Arial" w:hAnsi="Arial" w:hint="default"/>
      </w:rPr>
    </w:lvl>
    <w:lvl w:ilvl="2" w:tplc="D654D604" w:tentative="1">
      <w:start w:val="1"/>
      <w:numFmt w:val="bullet"/>
      <w:lvlText w:val="•"/>
      <w:lvlJc w:val="left"/>
      <w:pPr>
        <w:tabs>
          <w:tab w:val="num" w:pos="2160"/>
        </w:tabs>
        <w:ind w:left="2160" w:hanging="360"/>
      </w:pPr>
      <w:rPr>
        <w:rFonts w:ascii="Arial" w:hAnsi="Arial" w:hint="default"/>
      </w:rPr>
    </w:lvl>
    <w:lvl w:ilvl="3" w:tplc="E5CC3FF0" w:tentative="1">
      <w:start w:val="1"/>
      <w:numFmt w:val="bullet"/>
      <w:lvlText w:val="•"/>
      <w:lvlJc w:val="left"/>
      <w:pPr>
        <w:tabs>
          <w:tab w:val="num" w:pos="2880"/>
        </w:tabs>
        <w:ind w:left="2880" w:hanging="360"/>
      </w:pPr>
      <w:rPr>
        <w:rFonts w:ascii="Arial" w:hAnsi="Arial" w:hint="default"/>
      </w:rPr>
    </w:lvl>
    <w:lvl w:ilvl="4" w:tplc="55B6B2D0" w:tentative="1">
      <w:start w:val="1"/>
      <w:numFmt w:val="bullet"/>
      <w:lvlText w:val="•"/>
      <w:lvlJc w:val="left"/>
      <w:pPr>
        <w:tabs>
          <w:tab w:val="num" w:pos="3600"/>
        </w:tabs>
        <w:ind w:left="3600" w:hanging="360"/>
      </w:pPr>
      <w:rPr>
        <w:rFonts w:ascii="Arial" w:hAnsi="Arial" w:hint="default"/>
      </w:rPr>
    </w:lvl>
    <w:lvl w:ilvl="5" w:tplc="7E32ACA4" w:tentative="1">
      <w:start w:val="1"/>
      <w:numFmt w:val="bullet"/>
      <w:lvlText w:val="•"/>
      <w:lvlJc w:val="left"/>
      <w:pPr>
        <w:tabs>
          <w:tab w:val="num" w:pos="4320"/>
        </w:tabs>
        <w:ind w:left="4320" w:hanging="360"/>
      </w:pPr>
      <w:rPr>
        <w:rFonts w:ascii="Arial" w:hAnsi="Arial" w:hint="default"/>
      </w:rPr>
    </w:lvl>
    <w:lvl w:ilvl="6" w:tplc="9D007CE8" w:tentative="1">
      <w:start w:val="1"/>
      <w:numFmt w:val="bullet"/>
      <w:lvlText w:val="•"/>
      <w:lvlJc w:val="left"/>
      <w:pPr>
        <w:tabs>
          <w:tab w:val="num" w:pos="5040"/>
        </w:tabs>
        <w:ind w:left="5040" w:hanging="360"/>
      </w:pPr>
      <w:rPr>
        <w:rFonts w:ascii="Arial" w:hAnsi="Arial" w:hint="default"/>
      </w:rPr>
    </w:lvl>
    <w:lvl w:ilvl="7" w:tplc="68063FC2" w:tentative="1">
      <w:start w:val="1"/>
      <w:numFmt w:val="bullet"/>
      <w:lvlText w:val="•"/>
      <w:lvlJc w:val="left"/>
      <w:pPr>
        <w:tabs>
          <w:tab w:val="num" w:pos="5760"/>
        </w:tabs>
        <w:ind w:left="5760" w:hanging="360"/>
      </w:pPr>
      <w:rPr>
        <w:rFonts w:ascii="Arial" w:hAnsi="Arial" w:hint="default"/>
      </w:rPr>
    </w:lvl>
    <w:lvl w:ilvl="8" w:tplc="43C8E6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00307F"/>
    <w:multiLevelType w:val="hybridMultilevel"/>
    <w:tmpl w:val="2A16D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
  </w:num>
  <w:num w:numId="3">
    <w:abstractNumId w:val="23"/>
  </w:num>
  <w:num w:numId="4">
    <w:abstractNumId w:val="39"/>
  </w:num>
  <w:num w:numId="5">
    <w:abstractNumId w:val="30"/>
  </w:num>
  <w:num w:numId="6">
    <w:abstractNumId w:val="31"/>
  </w:num>
  <w:num w:numId="7">
    <w:abstractNumId w:val="12"/>
  </w:num>
  <w:num w:numId="8">
    <w:abstractNumId w:val="15"/>
  </w:num>
  <w:num w:numId="9">
    <w:abstractNumId w:val="24"/>
  </w:num>
  <w:num w:numId="10">
    <w:abstractNumId w:val="40"/>
  </w:num>
  <w:num w:numId="11">
    <w:abstractNumId w:val="6"/>
  </w:num>
  <w:num w:numId="12">
    <w:abstractNumId w:val="17"/>
  </w:num>
  <w:num w:numId="13">
    <w:abstractNumId w:val="18"/>
  </w:num>
  <w:num w:numId="14">
    <w:abstractNumId w:val="10"/>
  </w:num>
  <w:num w:numId="15">
    <w:abstractNumId w:val="3"/>
  </w:num>
  <w:num w:numId="16">
    <w:abstractNumId w:val="41"/>
  </w:num>
  <w:num w:numId="17">
    <w:abstractNumId w:val="28"/>
  </w:num>
  <w:num w:numId="18">
    <w:abstractNumId w:val="34"/>
  </w:num>
  <w:num w:numId="19">
    <w:abstractNumId w:val="8"/>
  </w:num>
  <w:num w:numId="20">
    <w:abstractNumId w:val="7"/>
  </w:num>
  <w:num w:numId="21">
    <w:abstractNumId w:val="5"/>
  </w:num>
  <w:num w:numId="22">
    <w:abstractNumId w:val="35"/>
  </w:num>
  <w:num w:numId="23">
    <w:abstractNumId w:val="1"/>
  </w:num>
  <w:num w:numId="24">
    <w:abstractNumId w:val="16"/>
  </w:num>
  <w:num w:numId="25">
    <w:abstractNumId w:val="9"/>
  </w:num>
  <w:num w:numId="26">
    <w:abstractNumId w:val="38"/>
  </w:num>
  <w:num w:numId="27">
    <w:abstractNumId w:val="37"/>
  </w:num>
  <w:num w:numId="28">
    <w:abstractNumId w:val="13"/>
  </w:num>
  <w:num w:numId="29">
    <w:abstractNumId w:val="0"/>
  </w:num>
  <w:num w:numId="30">
    <w:abstractNumId w:val="11"/>
  </w:num>
  <w:num w:numId="31">
    <w:abstractNumId w:val="29"/>
  </w:num>
  <w:num w:numId="32">
    <w:abstractNumId w:val="22"/>
  </w:num>
  <w:num w:numId="33">
    <w:abstractNumId w:val="36"/>
  </w:num>
  <w:num w:numId="34">
    <w:abstractNumId w:val="19"/>
  </w:num>
  <w:num w:numId="35">
    <w:abstractNumId w:val="21"/>
  </w:num>
  <w:num w:numId="36">
    <w:abstractNumId w:val="25"/>
  </w:num>
  <w:num w:numId="37">
    <w:abstractNumId w:val="26"/>
  </w:num>
  <w:num w:numId="38">
    <w:abstractNumId w:val="20"/>
  </w:num>
  <w:num w:numId="39">
    <w:abstractNumId w:val="33"/>
  </w:num>
  <w:num w:numId="40">
    <w:abstractNumId w:val="42"/>
  </w:num>
  <w:num w:numId="41">
    <w:abstractNumId w:val="27"/>
  </w:num>
  <w:num w:numId="42">
    <w:abstractNumId w:val="4"/>
  </w:num>
  <w:num w:numId="4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0B"/>
    <w:rsid w:val="00063253"/>
    <w:rsid w:val="000E5AAA"/>
    <w:rsid w:val="00164F77"/>
    <w:rsid w:val="001702FB"/>
    <w:rsid w:val="00187E7B"/>
    <w:rsid w:val="00224CD1"/>
    <w:rsid w:val="00242EE2"/>
    <w:rsid w:val="00325430"/>
    <w:rsid w:val="00340544"/>
    <w:rsid w:val="00377466"/>
    <w:rsid w:val="00455586"/>
    <w:rsid w:val="004A360F"/>
    <w:rsid w:val="004B79E9"/>
    <w:rsid w:val="004C1190"/>
    <w:rsid w:val="00553978"/>
    <w:rsid w:val="00561019"/>
    <w:rsid w:val="005972E1"/>
    <w:rsid w:val="005D083D"/>
    <w:rsid w:val="0060000B"/>
    <w:rsid w:val="00784F5E"/>
    <w:rsid w:val="00815FD8"/>
    <w:rsid w:val="008327B6"/>
    <w:rsid w:val="00850DE9"/>
    <w:rsid w:val="008F7DAD"/>
    <w:rsid w:val="00902981"/>
    <w:rsid w:val="00907DA3"/>
    <w:rsid w:val="00952059"/>
    <w:rsid w:val="00967525"/>
    <w:rsid w:val="0099640D"/>
    <w:rsid w:val="009A65D3"/>
    <w:rsid w:val="00A111C7"/>
    <w:rsid w:val="00A57DD7"/>
    <w:rsid w:val="00A66F2D"/>
    <w:rsid w:val="00A8530B"/>
    <w:rsid w:val="00B70E8C"/>
    <w:rsid w:val="00B71C1A"/>
    <w:rsid w:val="00B9335F"/>
    <w:rsid w:val="00C044F3"/>
    <w:rsid w:val="00C204EC"/>
    <w:rsid w:val="00C5179C"/>
    <w:rsid w:val="00C5240E"/>
    <w:rsid w:val="00C91340"/>
    <w:rsid w:val="00CE6FA2"/>
    <w:rsid w:val="00D66C25"/>
    <w:rsid w:val="00DA0720"/>
    <w:rsid w:val="00E22A0B"/>
    <w:rsid w:val="00F30084"/>
    <w:rsid w:val="00F876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8B951-BFFC-4B8F-9005-EE779B21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0B"/>
    <w:pPr>
      <w:ind w:left="720"/>
      <w:contextualSpacing/>
    </w:pPr>
  </w:style>
  <w:style w:type="character" w:customStyle="1" w:styleId="tgc">
    <w:name w:val="_tgc"/>
    <w:basedOn w:val="DefaultParagraphFont"/>
    <w:rsid w:val="008F7DAD"/>
  </w:style>
  <w:style w:type="paragraph" w:styleId="NormalWeb">
    <w:name w:val="Normal (Web)"/>
    <w:basedOn w:val="Normal"/>
    <w:uiPriority w:val="99"/>
    <w:unhideWhenUsed/>
    <w:rsid w:val="00C20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50DE9"/>
    <w:rPr>
      <w:color w:val="0000FF"/>
      <w:u w:val="single"/>
    </w:rPr>
  </w:style>
  <w:style w:type="paragraph" w:styleId="Header">
    <w:name w:val="header"/>
    <w:basedOn w:val="Normal"/>
    <w:link w:val="HeaderChar"/>
    <w:uiPriority w:val="99"/>
    <w:unhideWhenUsed/>
    <w:rsid w:val="00A6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2D"/>
  </w:style>
  <w:style w:type="paragraph" w:styleId="Footer">
    <w:name w:val="footer"/>
    <w:basedOn w:val="Normal"/>
    <w:link w:val="FooterChar"/>
    <w:uiPriority w:val="99"/>
    <w:unhideWhenUsed/>
    <w:rsid w:val="00A6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2D"/>
  </w:style>
  <w:style w:type="character" w:customStyle="1" w:styleId="a">
    <w:name w:val="a"/>
    <w:basedOn w:val="DefaultParagraphFont"/>
    <w:rsid w:val="0045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994">
      <w:bodyDiv w:val="1"/>
      <w:marLeft w:val="0"/>
      <w:marRight w:val="0"/>
      <w:marTop w:val="0"/>
      <w:marBottom w:val="0"/>
      <w:divBdr>
        <w:top w:val="none" w:sz="0" w:space="0" w:color="auto"/>
        <w:left w:val="none" w:sz="0" w:space="0" w:color="auto"/>
        <w:bottom w:val="none" w:sz="0" w:space="0" w:color="auto"/>
        <w:right w:val="none" w:sz="0" w:space="0" w:color="auto"/>
      </w:divBdr>
      <w:divsChild>
        <w:div w:id="394280101">
          <w:marLeft w:val="547"/>
          <w:marRight w:val="0"/>
          <w:marTop w:val="154"/>
          <w:marBottom w:val="0"/>
          <w:divBdr>
            <w:top w:val="none" w:sz="0" w:space="0" w:color="auto"/>
            <w:left w:val="none" w:sz="0" w:space="0" w:color="auto"/>
            <w:bottom w:val="none" w:sz="0" w:space="0" w:color="auto"/>
            <w:right w:val="none" w:sz="0" w:space="0" w:color="auto"/>
          </w:divBdr>
        </w:div>
        <w:div w:id="176118060">
          <w:marLeft w:val="547"/>
          <w:marRight w:val="0"/>
          <w:marTop w:val="154"/>
          <w:marBottom w:val="0"/>
          <w:divBdr>
            <w:top w:val="none" w:sz="0" w:space="0" w:color="auto"/>
            <w:left w:val="none" w:sz="0" w:space="0" w:color="auto"/>
            <w:bottom w:val="none" w:sz="0" w:space="0" w:color="auto"/>
            <w:right w:val="none" w:sz="0" w:space="0" w:color="auto"/>
          </w:divBdr>
        </w:div>
      </w:divsChild>
    </w:div>
    <w:div w:id="127359340">
      <w:bodyDiv w:val="1"/>
      <w:marLeft w:val="0"/>
      <w:marRight w:val="0"/>
      <w:marTop w:val="0"/>
      <w:marBottom w:val="0"/>
      <w:divBdr>
        <w:top w:val="none" w:sz="0" w:space="0" w:color="auto"/>
        <w:left w:val="none" w:sz="0" w:space="0" w:color="auto"/>
        <w:bottom w:val="none" w:sz="0" w:space="0" w:color="auto"/>
        <w:right w:val="none" w:sz="0" w:space="0" w:color="auto"/>
      </w:divBdr>
      <w:divsChild>
        <w:div w:id="2031643872">
          <w:marLeft w:val="547"/>
          <w:marRight w:val="0"/>
          <w:marTop w:val="154"/>
          <w:marBottom w:val="0"/>
          <w:divBdr>
            <w:top w:val="none" w:sz="0" w:space="0" w:color="auto"/>
            <w:left w:val="none" w:sz="0" w:space="0" w:color="auto"/>
            <w:bottom w:val="none" w:sz="0" w:space="0" w:color="auto"/>
            <w:right w:val="none" w:sz="0" w:space="0" w:color="auto"/>
          </w:divBdr>
        </w:div>
      </w:divsChild>
    </w:div>
    <w:div w:id="136000556">
      <w:bodyDiv w:val="1"/>
      <w:marLeft w:val="0"/>
      <w:marRight w:val="0"/>
      <w:marTop w:val="0"/>
      <w:marBottom w:val="0"/>
      <w:divBdr>
        <w:top w:val="none" w:sz="0" w:space="0" w:color="auto"/>
        <w:left w:val="none" w:sz="0" w:space="0" w:color="auto"/>
        <w:bottom w:val="none" w:sz="0" w:space="0" w:color="auto"/>
        <w:right w:val="none" w:sz="0" w:space="0" w:color="auto"/>
      </w:divBdr>
      <w:divsChild>
        <w:div w:id="2083330814">
          <w:marLeft w:val="806"/>
          <w:marRight w:val="0"/>
          <w:marTop w:val="144"/>
          <w:marBottom w:val="0"/>
          <w:divBdr>
            <w:top w:val="none" w:sz="0" w:space="0" w:color="auto"/>
            <w:left w:val="none" w:sz="0" w:space="0" w:color="auto"/>
            <w:bottom w:val="none" w:sz="0" w:space="0" w:color="auto"/>
            <w:right w:val="none" w:sz="0" w:space="0" w:color="auto"/>
          </w:divBdr>
        </w:div>
        <w:div w:id="889733881">
          <w:marLeft w:val="806"/>
          <w:marRight w:val="0"/>
          <w:marTop w:val="144"/>
          <w:marBottom w:val="0"/>
          <w:divBdr>
            <w:top w:val="none" w:sz="0" w:space="0" w:color="auto"/>
            <w:left w:val="none" w:sz="0" w:space="0" w:color="auto"/>
            <w:bottom w:val="none" w:sz="0" w:space="0" w:color="auto"/>
            <w:right w:val="none" w:sz="0" w:space="0" w:color="auto"/>
          </w:divBdr>
        </w:div>
        <w:div w:id="572815491">
          <w:marLeft w:val="806"/>
          <w:marRight w:val="0"/>
          <w:marTop w:val="144"/>
          <w:marBottom w:val="0"/>
          <w:divBdr>
            <w:top w:val="none" w:sz="0" w:space="0" w:color="auto"/>
            <w:left w:val="none" w:sz="0" w:space="0" w:color="auto"/>
            <w:bottom w:val="none" w:sz="0" w:space="0" w:color="auto"/>
            <w:right w:val="none" w:sz="0" w:space="0" w:color="auto"/>
          </w:divBdr>
        </w:div>
        <w:div w:id="1995179172">
          <w:marLeft w:val="806"/>
          <w:marRight w:val="0"/>
          <w:marTop w:val="144"/>
          <w:marBottom w:val="0"/>
          <w:divBdr>
            <w:top w:val="none" w:sz="0" w:space="0" w:color="auto"/>
            <w:left w:val="none" w:sz="0" w:space="0" w:color="auto"/>
            <w:bottom w:val="none" w:sz="0" w:space="0" w:color="auto"/>
            <w:right w:val="none" w:sz="0" w:space="0" w:color="auto"/>
          </w:divBdr>
        </w:div>
      </w:divsChild>
    </w:div>
    <w:div w:id="238910620">
      <w:bodyDiv w:val="1"/>
      <w:marLeft w:val="0"/>
      <w:marRight w:val="0"/>
      <w:marTop w:val="0"/>
      <w:marBottom w:val="0"/>
      <w:divBdr>
        <w:top w:val="none" w:sz="0" w:space="0" w:color="auto"/>
        <w:left w:val="none" w:sz="0" w:space="0" w:color="auto"/>
        <w:bottom w:val="none" w:sz="0" w:space="0" w:color="auto"/>
        <w:right w:val="none" w:sz="0" w:space="0" w:color="auto"/>
      </w:divBdr>
    </w:div>
    <w:div w:id="269239576">
      <w:bodyDiv w:val="1"/>
      <w:marLeft w:val="0"/>
      <w:marRight w:val="0"/>
      <w:marTop w:val="0"/>
      <w:marBottom w:val="0"/>
      <w:divBdr>
        <w:top w:val="none" w:sz="0" w:space="0" w:color="auto"/>
        <w:left w:val="none" w:sz="0" w:space="0" w:color="auto"/>
        <w:bottom w:val="none" w:sz="0" w:space="0" w:color="auto"/>
        <w:right w:val="none" w:sz="0" w:space="0" w:color="auto"/>
      </w:divBdr>
      <w:divsChild>
        <w:div w:id="1576236124">
          <w:marLeft w:val="547"/>
          <w:marRight w:val="0"/>
          <w:marTop w:val="154"/>
          <w:marBottom w:val="0"/>
          <w:divBdr>
            <w:top w:val="none" w:sz="0" w:space="0" w:color="auto"/>
            <w:left w:val="none" w:sz="0" w:space="0" w:color="auto"/>
            <w:bottom w:val="none" w:sz="0" w:space="0" w:color="auto"/>
            <w:right w:val="none" w:sz="0" w:space="0" w:color="auto"/>
          </w:divBdr>
        </w:div>
      </w:divsChild>
    </w:div>
    <w:div w:id="394670403">
      <w:bodyDiv w:val="1"/>
      <w:marLeft w:val="0"/>
      <w:marRight w:val="0"/>
      <w:marTop w:val="0"/>
      <w:marBottom w:val="0"/>
      <w:divBdr>
        <w:top w:val="none" w:sz="0" w:space="0" w:color="auto"/>
        <w:left w:val="none" w:sz="0" w:space="0" w:color="auto"/>
        <w:bottom w:val="none" w:sz="0" w:space="0" w:color="auto"/>
        <w:right w:val="none" w:sz="0" w:space="0" w:color="auto"/>
      </w:divBdr>
      <w:divsChild>
        <w:div w:id="1857574342">
          <w:marLeft w:val="1526"/>
          <w:marRight w:val="0"/>
          <w:marTop w:val="134"/>
          <w:marBottom w:val="0"/>
          <w:divBdr>
            <w:top w:val="none" w:sz="0" w:space="0" w:color="auto"/>
            <w:left w:val="none" w:sz="0" w:space="0" w:color="auto"/>
            <w:bottom w:val="none" w:sz="0" w:space="0" w:color="auto"/>
            <w:right w:val="none" w:sz="0" w:space="0" w:color="auto"/>
          </w:divBdr>
        </w:div>
        <w:div w:id="836267967">
          <w:marLeft w:val="1526"/>
          <w:marRight w:val="0"/>
          <w:marTop w:val="134"/>
          <w:marBottom w:val="0"/>
          <w:divBdr>
            <w:top w:val="none" w:sz="0" w:space="0" w:color="auto"/>
            <w:left w:val="none" w:sz="0" w:space="0" w:color="auto"/>
            <w:bottom w:val="none" w:sz="0" w:space="0" w:color="auto"/>
            <w:right w:val="none" w:sz="0" w:space="0" w:color="auto"/>
          </w:divBdr>
        </w:div>
      </w:divsChild>
    </w:div>
    <w:div w:id="4773853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83">
          <w:marLeft w:val="547"/>
          <w:marRight w:val="0"/>
          <w:marTop w:val="154"/>
          <w:marBottom w:val="0"/>
          <w:divBdr>
            <w:top w:val="none" w:sz="0" w:space="0" w:color="auto"/>
            <w:left w:val="none" w:sz="0" w:space="0" w:color="auto"/>
            <w:bottom w:val="none" w:sz="0" w:space="0" w:color="auto"/>
            <w:right w:val="none" w:sz="0" w:space="0" w:color="auto"/>
          </w:divBdr>
        </w:div>
        <w:div w:id="352852424">
          <w:marLeft w:val="1166"/>
          <w:marRight w:val="0"/>
          <w:marTop w:val="134"/>
          <w:marBottom w:val="0"/>
          <w:divBdr>
            <w:top w:val="none" w:sz="0" w:space="0" w:color="auto"/>
            <w:left w:val="none" w:sz="0" w:space="0" w:color="auto"/>
            <w:bottom w:val="none" w:sz="0" w:space="0" w:color="auto"/>
            <w:right w:val="none" w:sz="0" w:space="0" w:color="auto"/>
          </w:divBdr>
        </w:div>
      </w:divsChild>
    </w:div>
    <w:div w:id="491213716">
      <w:bodyDiv w:val="1"/>
      <w:marLeft w:val="0"/>
      <w:marRight w:val="0"/>
      <w:marTop w:val="0"/>
      <w:marBottom w:val="0"/>
      <w:divBdr>
        <w:top w:val="none" w:sz="0" w:space="0" w:color="auto"/>
        <w:left w:val="none" w:sz="0" w:space="0" w:color="auto"/>
        <w:bottom w:val="none" w:sz="0" w:space="0" w:color="auto"/>
        <w:right w:val="none" w:sz="0" w:space="0" w:color="auto"/>
      </w:divBdr>
      <w:divsChild>
        <w:div w:id="440490995">
          <w:marLeft w:val="547"/>
          <w:marRight w:val="0"/>
          <w:marTop w:val="154"/>
          <w:marBottom w:val="0"/>
          <w:divBdr>
            <w:top w:val="none" w:sz="0" w:space="0" w:color="auto"/>
            <w:left w:val="none" w:sz="0" w:space="0" w:color="auto"/>
            <w:bottom w:val="none" w:sz="0" w:space="0" w:color="auto"/>
            <w:right w:val="none" w:sz="0" w:space="0" w:color="auto"/>
          </w:divBdr>
        </w:div>
      </w:divsChild>
    </w:div>
    <w:div w:id="495922107">
      <w:bodyDiv w:val="1"/>
      <w:marLeft w:val="0"/>
      <w:marRight w:val="0"/>
      <w:marTop w:val="0"/>
      <w:marBottom w:val="0"/>
      <w:divBdr>
        <w:top w:val="none" w:sz="0" w:space="0" w:color="auto"/>
        <w:left w:val="none" w:sz="0" w:space="0" w:color="auto"/>
        <w:bottom w:val="none" w:sz="0" w:space="0" w:color="auto"/>
        <w:right w:val="none" w:sz="0" w:space="0" w:color="auto"/>
      </w:divBdr>
      <w:divsChild>
        <w:div w:id="548997195">
          <w:marLeft w:val="547"/>
          <w:marRight w:val="0"/>
          <w:marTop w:val="154"/>
          <w:marBottom w:val="0"/>
          <w:divBdr>
            <w:top w:val="none" w:sz="0" w:space="0" w:color="auto"/>
            <w:left w:val="none" w:sz="0" w:space="0" w:color="auto"/>
            <w:bottom w:val="none" w:sz="0" w:space="0" w:color="auto"/>
            <w:right w:val="none" w:sz="0" w:space="0" w:color="auto"/>
          </w:divBdr>
        </w:div>
      </w:divsChild>
    </w:div>
    <w:div w:id="506791302">
      <w:bodyDiv w:val="1"/>
      <w:marLeft w:val="0"/>
      <w:marRight w:val="0"/>
      <w:marTop w:val="0"/>
      <w:marBottom w:val="0"/>
      <w:divBdr>
        <w:top w:val="none" w:sz="0" w:space="0" w:color="auto"/>
        <w:left w:val="none" w:sz="0" w:space="0" w:color="auto"/>
        <w:bottom w:val="none" w:sz="0" w:space="0" w:color="auto"/>
        <w:right w:val="none" w:sz="0" w:space="0" w:color="auto"/>
      </w:divBdr>
      <w:divsChild>
        <w:div w:id="1871142936">
          <w:marLeft w:val="547"/>
          <w:marRight w:val="0"/>
          <w:marTop w:val="154"/>
          <w:marBottom w:val="0"/>
          <w:divBdr>
            <w:top w:val="none" w:sz="0" w:space="0" w:color="auto"/>
            <w:left w:val="none" w:sz="0" w:space="0" w:color="auto"/>
            <w:bottom w:val="none" w:sz="0" w:space="0" w:color="auto"/>
            <w:right w:val="none" w:sz="0" w:space="0" w:color="auto"/>
          </w:divBdr>
        </w:div>
        <w:div w:id="1964923080">
          <w:marLeft w:val="547"/>
          <w:marRight w:val="0"/>
          <w:marTop w:val="154"/>
          <w:marBottom w:val="0"/>
          <w:divBdr>
            <w:top w:val="none" w:sz="0" w:space="0" w:color="auto"/>
            <w:left w:val="none" w:sz="0" w:space="0" w:color="auto"/>
            <w:bottom w:val="none" w:sz="0" w:space="0" w:color="auto"/>
            <w:right w:val="none" w:sz="0" w:space="0" w:color="auto"/>
          </w:divBdr>
        </w:div>
      </w:divsChild>
    </w:div>
    <w:div w:id="566771409">
      <w:bodyDiv w:val="1"/>
      <w:marLeft w:val="0"/>
      <w:marRight w:val="0"/>
      <w:marTop w:val="0"/>
      <w:marBottom w:val="0"/>
      <w:divBdr>
        <w:top w:val="none" w:sz="0" w:space="0" w:color="auto"/>
        <w:left w:val="none" w:sz="0" w:space="0" w:color="auto"/>
        <w:bottom w:val="none" w:sz="0" w:space="0" w:color="auto"/>
        <w:right w:val="none" w:sz="0" w:space="0" w:color="auto"/>
      </w:divBdr>
    </w:div>
    <w:div w:id="680280675">
      <w:bodyDiv w:val="1"/>
      <w:marLeft w:val="0"/>
      <w:marRight w:val="0"/>
      <w:marTop w:val="0"/>
      <w:marBottom w:val="0"/>
      <w:divBdr>
        <w:top w:val="none" w:sz="0" w:space="0" w:color="auto"/>
        <w:left w:val="none" w:sz="0" w:space="0" w:color="auto"/>
        <w:bottom w:val="none" w:sz="0" w:space="0" w:color="auto"/>
        <w:right w:val="none" w:sz="0" w:space="0" w:color="auto"/>
      </w:divBdr>
    </w:div>
    <w:div w:id="723025697">
      <w:bodyDiv w:val="1"/>
      <w:marLeft w:val="0"/>
      <w:marRight w:val="0"/>
      <w:marTop w:val="0"/>
      <w:marBottom w:val="0"/>
      <w:divBdr>
        <w:top w:val="none" w:sz="0" w:space="0" w:color="auto"/>
        <w:left w:val="none" w:sz="0" w:space="0" w:color="auto"/>
        <w:bottom w:val="none" w:sz="0" w:space="0" w:color="auto"/>
        <w:right w:val="none" w:sz="0" w:space="0" w:color="auto"/>
      </w:divBdr>
    </w:div>
    <w:div w:id="864098119">
      <w:bodyDiv w:val="1"/>
      <w:marLeft w:val="0"/>
      <w:marRight w:val="0"/>
      <w:marTop w:val="0"/>
      <w:marBottom w:val="0"/>
      <w:divBdr>
        <w:top w:val="none" w:sz="0" w:space="0" w:color="auto"/>
        <w:left w:val="none" w:sz="0" w:space="0" w:color="auto"/>
        <w:bottom w:val="none" w:sz="0" w:space="0" w:color="auto"/>
        <w:right w:val="none" w:sz="0" w:space="0" w:color="auto"/>
      </w:divBdr>
      <w:divsChild>
        <w:div w:id="130100853">
          <w:marLeft w:val="547"/>
          <w:marRight w:val="0"/>
          <w:marTop w:val="130"/>
          <w:marBottom w:val="0"/>
          <w:divBdr>
            <w:top w:val="none" w:sz="0" w:space="0" w:color="auto"/>
            <w:left w:val="none" w:sz="0" w:space="0" w:color="auto"/>
            <w:bottom w:val="none" w:sz="0" w:space="0" w:color="auto"/>
            <w:right w:val="none" w:sz="0" w:space="0" w:color="auto"/>
          </w:divBdr>
        </w:div>
        <w:div w:id="2364491">
          <w:marLeft w:val="547"/>
          <w:marRight w:val="0"/>
          <w:marTop w:val="130"/>
          <w:marBottom w:val="0"/>
          <w:divBdr>
            <w:top w:val="none" w:sz="0" w:space="0" w:color="auto"/>
            <w:left w:val="none" w:sz="0" w:space="0" w:color="auto"/>
            <w:bottom w:val="none" w:sz="0" w:space="0" w:color="auto"/>
            <w:right w:val="none" w:sz="0" w:space="0" w:color="auto"/>
          </w:divBdr>
        </w:div>
        <w:div w:id="2143115997">
          <w:marLeft w:val="547"/>
          <w:marRight w:val="0"/>
          <w:marTop w:val="130"/>
          <w:marBottom w:val="0"/>
          <w:divBdr>
            <w:top w:val="none" w:sz="0" w:space="0" w:color="auto"/>
            <w:left w:val="none" w:sz="0" w:space="0" w:color="auto"/>
            <w:bottom w:val="none" w:sz="0" w:space="0" w:color="auto"/>
            <w:right w:val="none" w:sz="0" w:space="0" w:color="auto"/>
          </w:divBdr>
        </w:div>
        <w:div w:id="330646441">
          <w:marLeft w:val="547"/>
          <w:marRight w:val="0"/>
          <w:marTop w:val="130"/>
          <w:marBottom w:val="0"/>
          <w:divBdr>
            <w:top w:val="none" w:sz="0" w:space="0" w:color="auto"/>
            <w:left w:val="none" w:sz="0" w:space="0" w:color="auto"/>
            <w:bottom w:val="none" w:sz="0" w:space="0" w:color="auto"/>
            <w:right w:val="none" w:sz="0" w:space="0" w:color="auto"/>
          </w:divBdr>
        </w:div>
      </w:divsChild>
    </w:div>
    <w:div w:id="891963190">
      <w:bodyDiv w:val="1"/>
      <w:marLeft w:val="0"/>
      <w:marRight w:val="0"/>
      <w:marTop w:val="0"/>
      <w:marBottom w:val="0"/>
      <w:divBdr>
        <w:top w:val="none" w:sz="0" w:space="0" w:color="auto"/>
        <w:left w:val="none" w:sz="0" w:space="0" w:color="auto"/>
        <w:bottom w:val="none" w:sz="0" w:space="0" w:color="auto"/>
        <w:right w:val="none" w:sz="0" w:space="0" w:color="auto"/>
      </w:divBdr>
      <w:divsChild>
        <w:div w:id="1207720353">
          <w:marLeft w:val="547"/>
          <w:marRight w:val="0"/>
          <w:marTop w:val="154"/>
          <w:marBottom w:val="0"/>
          <w:divBdr>
            <w:top w:val="none" w:sz="0" w:space="0" w:color="auto"/>
            <w:left w:val="none" w:sz="0" w:space="0" w:color="auto"/>
            <w:bottom w:val="none" w:sz="0" w:space="0" w:color="auto"/>
            <w:right w:val="none" w:sz="0" w:space="0" w:color="auto"/>
          </w:divBdr>
        </w:div>
        <w:div w:id="442385271">
          <w:marLeft w:val="547"/>
          <w:marRight w:val="0"/>
          <w:marTop w:val="154"/>
          <w:marBottom w:val="0"/>
          <w:divBdr>
            <w:top w:val="none" w:sz="0" w:space="0" w:color="auto"/>
            <w:left w:val="none" w:sz="0" w:space="0" w:color="auto"/>
            <w:bottom w:val="none" w:sz="0" w:space="0" w:color="auto"/>
            <w:right w:val="none" w:sz="0" w:space="0" w:color="auto"/>
          </w:divBdr>
        </w:div>
      </w:divsChild>
    </w:div>
    <w:div w:id="923143475">
      <w:bodyDiv w:val="1"/>
      <w:marLeft w:val="0"/>
      <w:marRight w:val="0"/>
      <w:marTop w:val="0"/>
      <w:marBottom w:val="0"/>
      <w:divBdr>
        <w:top w:val="none" w:sz="0" w:space="0" w:color="auto"/>
        <w:left w:val="none" w:sz="0" w:space="0" w:color="auto"/>
        <w:bottom w:val="none" w:sz="0" w:space="0" w:color="auto"/>
        <w:right w:val="none" w:sz="0" w:space="0" w:color="auto"/>
      </w:divBdr>
      <w:divsChild>
        <w:div w:id="1318150184">
          <w:marLeft w:val="547"/>
          <w:marRight w:val="0"/>
          <w:marTop w:val="144"/>
          <w:marBottom w:val="0"/>
          <w:divBdr>
            <w:top w:val="none" w:sz="0" w:space="0" w:color="auto"/>
            <w:left w:val="none" w:sz="0" w:space="0" w:color="auto"/>
            <w:bottom w:val="none" w:sz="0" w:space="0" w:color="auto"/>
            <w:right w:val="none" w:sz="0" w:space="0" w:color="auto"/>
          </w:divBdr>
        </w:div>
        <w:div w:id="866676069">
          <w:marLeft w:val="547"/>
          <w:marRight w:val="0"/>
          <w:marTop w:val="144"/>
          <w:marBottom w:val="0"/>
          <w:divBdr>
            <w:top w:val="none" w:sz="0" w:space="0" w:color="auto"/>
            <w:left w:val="none" w:sz="0" w:space="0" w:color="auto"/>
            <w:bottom w:val="none" w:sz="0" w:space="0" w:color="auto"/>
            <w:right w:val="none" w:sz="0" w:space="0" w:color="auto"/>
          </w:divBdr>
        </w:div>
        <w:div w:id="476461970">
          <w:marLeft w:val="547"/>
          <w:marRight w:val="0"/>
          <w:marTop w:val="144"/>
          <w:marBottom w:val="0"/>
          <w:divBdr>
            <w:top w:val="none" w:sz="0" w:space="0" w:color="auto"/>
            <w:left w:val="none" w:sz="0" w:space="0" w:color="auto"/>
            <w:bottom w:val="none" w:sz="0" w:space="0" w:color="auto"/>
            <w:right w:val="none" w:sz="0" w:space="0" w:color="auto"/>
          </w:divBdr>
        </w:div>
        <w:div w:id="1975868384">
          <w:marLeft w:val="547"/>
          <w:marRight w:val="0"/>
          <w:marTop w:val="144"/>
          <w:marBottom w:val="0"/>
          <w:divBdr>
            <w:top w:val="none" w:sz="0" w:space="0" w:color="auto"/>
            <w:left w:val="none" w:sz="0" w:space="0" w:color="auto"/>
            <w:bottom w:val="none" w:sz="0" w:space="0" w:color="auto"/>
            <w:right w:val="none" w:sz="0" w:space="0" w:color="auto"/>
          </w:divBdr>
        </w:div>
      </w:divsChild>
    </w:div>
    <w:div w:id="939070626">
      <w:bodyDiv w:val="1"/>
      <w:marLeft w:val="0"/>
      <w:marRight w:val="0"/>
      <w:marTop w:val="0"/>
      <w:marBottom w:val="0"/>
      <w:divBdr>
        <w:top w:val="none" w:sz="0" w:space="0" w:color="auto"/>
        <w:left w:val="none" w:sz="0" w:space="0" w:color="auto"/>
        <w:bottom w:val="none" w:sz="0" w:space="0" w:color="auto"/>
        <w:right w:val="none" w:sz="0" w:space="0" w:color="auto"/>
      </w:divBdr>
      <w:divsChild>
        <w:div w:id="280261881">
          <w:marLeft w:val="547"/>
          <w:marRight w:val="0"/>
          <w:marTop w:val="120"/>
          <w:marBottom w:val="0"/>
          <w:divBdr>
            <w:top w:val="none" w:sz="0" w:space="0" w:color="auto"/>
            <w:left w:val="none" w:sz="0" w:space="0" w:color="auto"/>
            <w:bottom w:val="none" w:sz="0" w:space="0" w:color="auto"/>
            <w:right w:val="none" w:sz="0" w:space="0" w:color="auto"/>
          </w:divBdr>
        </w:div>
        <w:div w:id="449589269">
          <w:marLeft w:val="1166"/>
          <w:marRight w:val="0"/>
          <w:marTop w:val="106"/>
          <w:marBottom w:val="0"/>
          <w:divBdr>
            <w:top w:val="none" w:sz="0" w:space="0" w:color="auto"/>
            <w:left w:val="none" w:sz="0" w:space="0" w:color="auto"/>
            <w:bottom w:val="none" w:sz="0" w:space="0" w:color="auto"/>
            <w:right w:val="none" w:sz="0" w:space="0" w:color="auto"/>
          </w:divBdr>
        </w:div>
        <w:div w:id="2020157934">
          <w:marLeft w:val="1166"/>
          <w:marRight w:val="0"/>
          <w:marTop w:val="106"/>
          <w:marBottom w:val="0"/>
          <w:divBdr>
            <w:top w:val="none" w:sz="0" w:space="0" w:color="auto"/>
            <w:left w:val="none" w:sz="0" w:space="0" w:color="auto"/>
            <w:bottom w:val="none" w:sz="0" w:space="0" w:color="auto"/>
            <w:right w:val="none" w:sz="0" w:space="0" w:color="auto"/>
          </w:divBdr>
        </w:div>
        <w:div w:id="1797218799">
          <w:marLeft w:val="547"/>
          <w:marRight w:val="0"/>
          <w:marTop w:val="120"/>
          <w:marBottom w:val="0"/>
          <w:divBdr>
            <w:top w:val="none" w:sz="0" w:space="0" w:color="auto"/>
            <w:left w:val="none" w:sz="0" w:space="0" w:color="auto"/>
            <w:bottom w:val="none" w:sz="0" w:space="0" w:color="auto"/>
            <w:right w:val="none" w:sz="0" w:space="0" w:color="auto"/>
          </w:divBdr>
        </w:div>
        <w:div w:id="468207963">
          <w:marLeft w:val="547"/>
          <w:marRight w:val="0"/>
          <w:marTop w:val="120"/>
          <w:marBottom w:val="0"/>
          <w:divBdr>
            <w:top w:val="none" w:sz="0" w:space="0" w:color="auto"/>
            <w:left w:val="none" w:sz="0" w:space="0" w:color="auto"/>
            <w:bottom w:val="none" w:sz="0" w:space="0" w:color="auto"/>
            <w:right w:val="none" w:sz="0" w:space="0" w:color="auto"/>
          </w:divBdr>
        </w:div>
        <w:div w:id="184439502">
          <w:marLeft w:val="547"/>
          <w:marRight w:val="0"/>
          <w:marTop w:val="120"/>
          <w:marBottom w:val="0"/>
          <w:divBdr>
            <w:top w:val="none" w:sz="0" w:space="0" w:color="auto"/>
            <w:left w:val="none" w:sz="0" w:space="0" w:color="auto"/>
            <w:bottom w:val="none" w:sz="0" w:space="0" w:color="auto"/>
            <w:right w:val="none" w:sz="0" w:space="0" w:color="auto"/>
          </w:divBdr>
        </w:div>
      </w:divsChild>
    </w:div>
    <w:div w:id="952251313">
      <w:bodyDiv w:val="1"/>
      <w:marLeft w:val="0"/>
      <w:marRight w:val="0"/>
      <w:marTop w:val="0"/>
      <w:marBottom w:val="0"/>
      <w:divBdr>
        <w:top w:val="none" w:sz="0" w:space="0" w:color="auto"/>
        <w:left w:val="none" w:sz="0" w:space="0" w:color="auto"/>
        <w:bottom w:val="none" w:sz="0" w:space="0" w:color="auto"/>
        <w:right w:val="none" w:sz="0" w:space="0" w:color="auto"/>
      </w:divBdr>
      <w:divsChild>
        <w:div w:id="599458824">
          <w:marLeft w:val="0"/>
          <w:marRight w:val="0"/>
          <w:marTop w:val="0"/>
          <w:marBottom w:val="0"/>
          <w:divBdr>
            <w:top w:val="none" w:sz="0" w:space="0" w:color="auto"/>
            <w:left w:val="none" w:sz="0" w:space="0" w:color="auto"/>
            <w:bottom w:val="none" w:sz="0" w:space="0" w:color="auto"/>
            <w:right w:val="none" w:sz="0" w:space="0" w:color="auto"/>
          </w:divBdr>
          <w:divsChild>
            <w:div w:id="509679558">
              <w:marLeft w:val="0"/>
              <w:marRight w:val="0"/>
              <w:marTop w:val="0"/>
              <w:marBottom w:val="0"/>
              <w:divBdr>
                <w:top w:val="none" w:sz="0" w:space="0" w:color="auto"/>
                <w:left w:val="none" w:sz="0" w:space="0" w:color="auto"/>
                <w:bottom w:val="none" w:sz="0" w:space="0" w:color="auto"/>
                <w:right w:val="none" w:sz="0" w:space="0" w:color="auto"/>
              </w:divBdr>
              <w:divsChild>
                <w:div w:id="674310207">
                  <w:marLeft w:val="0"/>
                  <w:marRight w:val="0"/>
                  <w:marTop w:val="0"/>
                  <w:marBottom w:val="0"/>
                  <w:divBdr>
                    <w:top w:val="none" w:sz="0" w:space="0" w:color="auto"/>
                    <w:left w:val="none" w:sz="0" w:space="0" w:color="auto"/>
                    <w:bottom w:val="none" w:sz="0" w:space="0" w:color="auto"/>
                    <w:right w:val="none" w:sz="0" w:space="0" w:color="auto"/>
                  </w:divBdr>
                  <w:divsChild>
                    <w:div w:id="2021202216">
                      <w:marLeft w:val="0"/>
                      <w:marRight w:val="0"/>
                      <w:marTop w:val="0"/>
                      <w:marBottom w:val="0"/>
                      <w:divBdr>
                        <w:top w:val="none" w:sz="0" w:space="0" w:color="auto"/>
                        <w:left w:val="none" w:sz="0" w:space="0" w:color="auto"/>
                        <w:bottom w:val="none" w:sz="0" w:space="0" w:color="auto"/>
                        <w:right w:val="none" w:sz="0" w:space="0" w:color="auto"/>
                      </w:divBdr>
                    </w:div>
                    <w:div w:id="686717374">
                      <w:marLeft w:val="0"/>
                      <w:marRight w:val="0"/>
                      <w:marTop w:val="0"/>
                      <w:marBottom w:val="0"/>
                      <w:divBdr>
                        <w:top w:val="none" w:sz="0" w:space="0" w:color="auto"/>
                        <w:left w:val="none" w:sz="0" w:space="0" w:color="auto"/>
                        <w:bottom w:val="none" w:sz="0" w:space="0" w:color="auto"/>
                        <w:right w:val="none" w:sz="0" w:space="0" w:color="auto"/>
                      </w:divBdr>
                    </w:div>
                    <w:div w:id="562839712">
                      <w:marLeft w:val="0"/>
                      <w:marRight w:val="0"/>
                      <w:marTop w:val="0"/>
                      <w:marBottom w:val="0"/>
                      <w:divBdr>
                        <w:top w:val="none" w:sz="0" w:space="0" w:color="auto"/>
                        <w:left w:val="none" w:sz="0" w:space="0" w:color="auto"/>
                        <w:bottom w:val="none" w:sz="0" w:space="0" w:color="auto"/>
                        <w:right w:val="none" w:sz="0" w:space="0" w:color="auto"/>
                      </w:divBdr>
                    </w:div>
                    <w:div w:id="1715810523">
                      <w:marLeft w:val="0"/>
                      <w:marRight w:val="0"/>
                      <w:marTop w:val="0"/>
                      <w:marBottom w:val="0"/>
                      <w:divBdr>
                        <w:top w:val="none" w:sz="0" w:space="0" w:color="auto"/>
                        <w:left w:val="none" w:sz="0" w:space="0" w:color="auto"/>
                        <w:bottom w:val="none" w:sz="0" w:space="0" w:color="auto"/>
                        <w:right w:val="none" w:sz="0" w:space="0" w:color="auto"/>
                      </w:divBdr>
                    </w:div>
                    <w:div w:id="1450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2947">
      <w:bodyDiv w:val="1"/>
      <w:marLeft w:val="0"/>
      <w:marRight w:val="0"/>
      <w:marTop w:val="0"/>
      <w:marBottom w:val="0"/>
      <w:divBdr>
        <w:top w:val="none" w:sz="0" w:space="0" w:color="auto"/>
        <w:left w:val="none" w:sz="0" w:space="0" w:color="auto"/>
        <w:bottom w:val="none" w:sz="0" w:space="0" w:color="auto"/>
        <w:right w:val="none" w:sz="0" w:space="0" w:color="auto"/>
      </w:divBdr>
      <w:divsChild>
        <w:div w:id="1691756281">
          <w:marLeft w:val="547"/>
          <w:marRight w:val="0"/>
          <w:marTop w:val="154"/>
          <w:marBottom w:val="0"/>
          <w:divBdr>
            <w:top w:val="none" w:sz="0" w:space="0" w:color="auto"/>
            <w:left w:val="none" w:sz="0" w:space="0" w:color="auto"/>
            <w:bottom w:val="none" w:sz="0" w:space="0" w:color="auto"/>
            <w:right w:val="none" w:sz="0" w:space="0" w:color="auto"/>
          </w:divBdr>
        </w:div>
      </w:divsChild>
    </w:div>
    <w:div w:id="1288512360">
      <w:bodyDiv w:val="1"/>
      <w:marLeft w:val="0"/>
      <w:marRight w:val="0"/>
      <w:marTop w:val="0"/>
      <w:marBottom w:val="0"/>
      <w:divBdr>
        <w:top w:val="none" w:sz="0" w:space="0" w:color="auto"/>
        <w:left w:val="none" w:sz="0" w:space="0" w:color="auto"/>
        <w:bottom w:val="none" w:sz="0" w:space="0" w:color="auto"/>
        <w:right w:val="none" w:sz="0" w:space="0" w:color="auto"/>
      </w:divBdr>
    </w:div>
    <w:div w:id="1332876081">
      <w:bodyDiv w:val="1"/>
      <w:marLeft w:val="0"/>
      <w:marRight w:val="0"/>
      <w:marTop w:val="0"/>
      <w:marBottom w:val="0"/>
      <w:divBdr>
        <w:top w:val="none" w:sz="0" w:space="0" w:color="auto"/>
        <w:left w:val="none" w:sz="0" w:space="0" w:color="auto"/>
        <w:bottom w:val="none" w:sz="0" w:space="0" w:color="auto"/>
        <w:right w:val="none" w:sz="0" w:space="0" w:color="auto"/>
      </w:divBdr>
      <w:divsChild>
        <w:div w:id="1321612865">
          <w:marLeft w:val="547"/>
          <w:marRight w:val="0"/>
          <w:marTop w:val="154"/>
          <w:marBottom w:val="0"/>
          <w:divBdr>
            <w:top w:val="none" w:sz="0" w:space="0" w:color="auto"/>
            <w:left w:val="none" w:sz="0" w:space="0" w:color="auto"/>
            <w:bottom w:val="none" w:sz="0" w:space="0" w:color="auto"/>
            <w:right w:val="none" w:sz="0" w:space="0" w:color="auto"/>
          </w:divBdr>
        </w:div>
        <w:div w:id="2038309559">
          <w:marLeft w:val="547"/>
          <w:marRight w:val="0"/>
          <w:marTop w:val="154"/>
          <w:marBottom w:val="0"/>
          <w:divBdr>
            <w:top w:val="none" w:sz="0" w:space="0" w:color="auto"/>
            <w:left w:val="none" w:sz="0" w:space="0" w:color="auto"/>
            <w:bottom w:val="none" w:sz="0" w:space="0" w:color="auto"/>
            <w:right w:val="none" w:sz="0" w:space="0" w:color="auto"/>
          </w:divBdr>
        </w:div>
      </w:divsChild>
    </w:div>
    <w:div w:id="1402950800">
      <w:bodyDiv w:val="1"/>
      <w:marLeft w:val="0"/>
      <w:marRight w:val="0"/>
      <w:marTop w:val="0"/>
      <w:marBottom w:val="0"/>
      <w:divBdr>
        <w:top w:val="none" w:sz="0" w:space="0" w:color="auto"/>
        <w:left w:val="none" w:sz="0" w:space="0" w:color="auto"/>
        <w:bottom w:val="none" w:sz="0" w:space="0" w:color="auto"/>
        <w:right w:val="none" w:sz="0" w:space="0" w:color="auto"/>
      </w:divBdr>
      <w:divsChild>
        <w:div w:id="1627394558">
          <w:marLeft w:val="547"/>
          <w:marRight w:val="0"/>
          <w:marTop w:val="154"/>
          <w:marBottom w:val="0"/>
          <w:divBdr>
            <w:top w:val="none" w:sz="0" w:space="0" w:color="auto"/>
            <w:left w:val="none" w:sz="0" w:space="0" w:color="auto"/>
            <w:bottom w:val="none" w:sz="0" w:space="0" w:color="auto"/>
            <w:right w:val="none" w:sz="0" w:space="0" w:color="auto"/>
          </w:divBdr>
        </w:div>
      </w:divsChild>
    </w:div>
    <w:div w:id="1473019015">
      <w:bodyDiv w:val="1"/>
      <w:marLeft w:val="0"/>
      <w:marRight w:val="0"/>
      <w:marTop w:val="0"/>
      <w:marBottom w:val="0"/>
      <w:divBdr>
        <w:top w:val="none" w:sz="0" w:space="0" w:color="auto"/>
        <w:left w:val="none" w:sz="0" w:space="0" w:color="auto"/>
        <w:bottom w:val="none" w:sz="0" w:space="0" w:color="auto"/>
        <w:right w:val="none" w:sz="0" w:space="0" w:color="auto"/>
      </w:divBdr>
      <w:divsChild>
        <w:div w:id="1707289115">
          <w:marLeft w:val="1440"/>
          <w:marRight w:val="0"/>
          <w:marTop w:val="134"/>
          <w:marBottom w:val="0"/>
          <w:divBdr>
            <w:top w:val="none" w:sz="0" w:space="0" w:color="auto"/>
            <w:left w:val="none" w:sz="0" w:space="0" w:color="auto"/>
            <w:bottom w:val="none" w:sz="0" w:space="0" w:color="auto"/>
            <w:right w:val="none" w:sz="0" w:space="0" w:color="auto"/>
          </w:divBdr>
        </w:div>
        <w:div w:id="839272698">
          <w:marLeft w:val="1440"/>
          <w:marRight w:val="0"/>
          <w:marTop w:val="134"/>
          <w:marBottom w:val="0"/>
          <w:divBdr>
            <w:top w:val="none" w:sz="0" w:space="0" w:color="auto"/>
            <w:left w:val="none" w:sz="0" w:space="0" w:color="auto"/>
            <w:bottom w:val="none" w:sz="0" w:space="0" w:color="auto"/>
            <w:right w:val="none" w:sz="0" w:space="0" w:color="auto"/>
          </w:divBdr>
        </w:div>
        <w:div w:id="963077383">
          <w:marLeft w:val="1440"/>
          <w:marRight w:val="0"/>
          <w:marTop w:val="134"/>
          <w:marBottom w:val="0"/>
          <w:divBdr>
            <w:top w:val="none" w:sz="0" w:space="0" w:color="auto"/>
            <w:left w:val="none" w:sz="0" w:space="0" w:color="auto"/>
            <w:bottom w:val="none" w:sz="0" w:space="0" w:color="auto"/>
            <w:right w:val="none" w:sz="0" w:space="0" w:color="auto"/>
          </w:divBdr>
        </w:div>
        <w:div w:id="2111387586">
          <w:marLeft w:val="1440"/>
          <w:marRight w:val="0"/>
          <w:marTop w:val="134"/>
          <w:marBottom w:val="0"/>
          <w:divBdr>
            <w:top w:val="none" w:sz="0" w:space="0" w:color="auto"/>
            <w:left w:val="none" w:sz="0" w:space="0" w:color="auto"/>
            <w:bottom w:val="none" w:sz="0" w:space="0" w:color="auto"/>
            <w:right w:val="none" w:sz="0" w:space="0" w:color="auto"/>
          </w:divBdr>
        </w:div>
        <w:div w:id="1618947881">
          <w:marLeft w:val="1440"/>
          <w:marRight w:val="0"/>
          <w:marTop w:val="134"/>
          <w:marBottom w:val="0"/>
          <w:divBdr>
            <w:top w:val="none" w:sz="0" w:space="0" w:color="auto"/>
            <w:left w:val="none" w:sz="0" w:space="0" w:color="auto"/>
            <w:bottom w:val="none" w:sz="0" w:space="0" w:color="auto"/>
            <w:right w:val="none" w:sz="0" w:space="0" w:color="auto"/>
          </w:divBdr>
        </w:div>
      </w:divsChild>
    </w:div>
    <w:div w:id="1520511288">
      <w:bodyDiv w:val="1"/>
      <w:marLeft w:val="0"/>
      <w:marRight w:val="0"/>
      <w:marTop w:val="0"/>
      <w:marBottom w:val="0"/>
      <w:divBdr>
        <w:top w:val="none" w:sz="0" w:space="0" w:color="auto"/>
        <w:left w:val="none" w:sz="0" w:space="0" w:color="auto"/>
        <w:bottom w:val="none" w:sz="0" w:space="0" w:color="auto"/>
        <w:right w:val="none" w:sz="0" w:space="0" w:color="auto"/>
      </w:divBdr>
      <w:divsChild>
        <w:div w:id="1162548905">
          <w:marLeft w:val="547"/>
          <w:marRight w:val="0"/>
          <w:marTop w:val="154"/>
          <w:marBottom w:val="0"/>
          <w:divBdr>
            <w:top w:val="none" w:sz="0" w:space="0" w:color="auto"/>
            <w:left w:val="none" w:sz="0" w:space="0" w:color="auto"/>
            <w:bottom w:val="none" w:sz="0" w:space="0" w:color="auto"/>
            <w:right w:val="none" w:sz="0" w:space="0" w:color="auto"/>
          </w:divBdr>
        </w:div>
      </w:divsChild>
    </w:div>
    <w:div w:id="1587498559">
      <w:bodyDiv w:val="1"/>
      <w:marLeft w:val="0"/>
      <w:marRight w:val="0"/>
      <w:marTop w:val="0"/>
      <w:marBottom w:val="0"/>
      <w:divBdr>
        <w:top w:val="none" w:sz="0" w:space="0" w:color="auto"/>
        <w:left w:val="none" w:sz="0" w:space="0" w:color="auto"/>
        <w:bottom w:val="none" w:sz="0" w:space="0" w:color="auto"/>
        <w:right w:val="none" w:sz="0" w:space="0" w:color="auto"/>
      </w:divBdr>
      <w:divsChild>
        <w:div w:id="1542287012">
          <w:marLeft w:val="806"/>
          <w:marRight w:val="0"/>
          <w:marTop w:val="154"/>
          <w:marBottom w:val="0"/>
          <w:divBdr>
            <w:top w:val="none" w:sz="0" w:space="0" w:color="auto"/>
            <w:left w:val="none" w:sz="0" w:space="0" w:color="auto"/>
            <w:bottom w:val="none" w:sz="0" w:space="0" w:color="auto"/>
            <w:right w:val="none" w:sz="0" w:space="0" w:color="auto"/>
          </w:divBdr>
        </w:div>
        <w:div w:id="290946021">
          <w:marLeft w:val="806"/>
          <w:marRight w:val="0"/>
          <w:marTop w:val="154"/>
          <w:marBottom w:val="0"/>
          <w:divBdr>
            <w:top w:val="none" w:sz="0" w:space="0" w:color="auto"/>
            <w:left w:val="none" w:sz="0" w:space="0" w:color="auto"/>
            <w:bottom w:val="none" w:sz="0" w:space="0" w:color="auto"/>
            <w:right w:val="none" w:sz="0" w:space="0" w:color="auto"/>
          </w:divBdr>
        </w:div>
        <w:div w:id="2000307447">
          <w:marLeft w:val="806"/>
          <w:marRight w:val="0"/>
          <w:marTop w:val="154"/>
          <w:marBottom w:val="0"/>
          <w:divBdr>
            <w:top w:val="none" w:sz="0" w:space="0" w:color="auto"/>
            <w:left w:val="none" w:sz="0" w:space="0" w:color="auto"/>
            <w:bottom w:val="none" w:sz="0" w:space="0" w:color="auto"/>
            <w:right w:val="none" w:sz="0" w:space="0" w:color="auto"/>
          </w:divBdr>
        </w:div>
      </w:divsChild>
    </w:div>
    <w:div w:id="1688559204">
      <w:bodyDiv w:val="1"/>
      <w:marLeft w:val="0"/>
      <w:marRight w:val="0"/>
      <w:marTop w:val="0"/>
      <w:marBottom w:val="0"/>
      <w:divBdr>
        <w:top w:val="none" w:sz="0" w:space="0" w:color="auto"/>
        <w:left w:val="none" w:sz="0" w:space="0" w:color="auto"/>
        <w:bottom w:val="none" w:sz="0" w:space="0" w:color="auto"/>
        <w:right w:val="none" w:sz="0" w:space="0" w:color="auto"/>
      </w:divBdr>
      <w:divsChild>
        <w:div w:id="1777023757">
          <w:marLeft w:val="547"/>
          <w:marRight w:val="0"/>
          <w:marTop w:val="154"/>
          <w:marBottom w:val="0"/>
          <w:divBdr>
            <w:top w:val="none" w:sz="0" w:space="0" w:color="auto"/>
            <w:left w:val="none" w:sz="0" w:space="0" w:color="auto"/>
            <w:bottom w:val="none" w:sz="0" w:space="0" w:color="auto"/>
            <w:right w:val="none" w:sz="0" w:space="0" w:color="auto"/>
          </w:divBdr>
        </w:div>
        <w:div w:id="1121728121">
          <w:marLeft w:val="1526"/>
          <w:marRight w:val="0"/>
          <w:marTop w:val="134"/>
          <w:marBottom w:val="0"/>
          <w:divBdr>
            <w:top w:val="none" w:sz="0" w:space="0" w:color="auto"/>
            <w:left w:val="none" w:sz="0" w:space="0" w:color="auto"/>
            <w:bottom w:val="none" w:sz="0" w:space="0" w:color="auto"/>
            <w:right w:val="none" w:sz="0" w:space="0" w:color="auto"/>
          </w:divBdr>
        </w:div>
        <w:div w:id="1796674694">
          <w:marLeft w:val="2160"/>
          <w:marRight w:val="0"/>
          <w:marTop w:val="115"/>
          <w:marBottom w:val="0"/>
          <w:divBdr>
            <w:top w:val="none" w:sz="0" w:space="0" w:color="auto"/>
            <w:left w:val="none" w:sz="0" w:space="0" w:color="auto"/>
            <w:bottom w:val="none" w:sz="0" w:space="0" w:color="auto"/>
            <w:right w:val="none" w:sz="0" w:space="0" w:color="auto"/>
          </w:divBdr>
        </w:div>
        <w:div w:id="910654470">
          <w:marLeft w:val="2160"/>
          <w:marRight w:val="0"/>
          <w:marTop w:val="115"/>
          <w:marBottom w:val="0"/>
          <w:divBdr>
            <w:top w:val="none" w:sz="0" w:space="0" w:color="auto"/>
            <w:left w:val="none" w:sz="0" w:space="0" w:color="auto"/>
            <w:bottom w:val="none" w:sz="0" w:space="0" w:color="auto"/>
            <w:right w:val="none" w:sz="0" w:space="0" w:color="auto"/>
          </w:divBdr>
        </w:div>
        <w:div w:id="1214536438">
          <w:marLeft w:val="2160"/>
          <w:marRight w:val="0"/>
          <w:marTop w:val="115"/>
          <w:marBottom w:val="0"/>
          <w:divBdr>
            <w:top w:val="none" w:sz="0" w:space="0" w:color="auto"/>
            <w:left w:val="none" w:sz="0" w:space="0" w:color="auto"/>
            <w:bottom w:val="none" w:sz="0" w:space="0" w:color="auto"/>
            <w:right w:val="none" w:sz="0" w:space="0" w:color="auto"/>
          </w:divBdr>
        </w:div>
        <w:div w:id="1624770076">
          <w:marLeft w:val="2160"/>
          <w:marRight w:val="0"/>
          <w:marTop w:val="115"/>
          <w:marBottom w:val="0"/>
          <w:divBdr>
            <w:top w:val="none" w:sz="0" w:space="0" w:color="auto"/>
            <w:left w:val="none" w:sz="0" w:space="0" w:color="auto"/>
            <w:bottom w:val="none" w:sz="0" w:space="0" w:color="auto"/>
            <w:right w:val="none" w:sz="0" w:space="0" w:color="auto"/>
          </w:divBdr>
        </w:div>
      </w:divsChild>
    </w:div>
    <w:div w:id="1709180738">
      <w:bodyDiv w:val="1"/>
      <w:marLeft w:val="0"/>
      <w:marRight w:val="0"/>
      <w:marTop w:val="0"/>
      <w:marBottom w:val="0"/>
      <w:divBdr>
        <w:top w:val="none" w:sz="0" w:space="0" w:color="auto"/>
        <w:left w:val="none" w:sz="0" w:space="0" w:color="auto"/>
        <w:bottom w:val="none" w:sz="0" w:space="0" w:color="auto"/>
        <w:right w:val="none" w:sz="0" w:space="0" w:color="auto"/>
      </w:divBdr>
    </w:div>
    <w:div w:id="1793942245">
      <w:bodyDiv w:val="1"/>
      <w:marLeft w:val="0"/>
      <w:marRight w:val="0"/>
      <w:marTop w:val="0"/>
      <w:marBottom w:val="0"/>
      <w:divBdr>
        <w:top w:val="none" w:sz="0" w:space="0" w:color="auto"/>
        <w:left w:val="none" w:sz="0" w:space="0" w:color="auto"/>
        <w:bottom w:val="none" w:sz="0" w:space="0" w:color="auto"/>
        <w:right w:val="none" w:sz="0" w:space="0" w:color="auto"/>
      </w:divBdr>
      <w:divsChild>
        <w:div w:id="1212963540">
          <w:marLeft w:val="806"/>
          <w:marRight w:val="0"/>
          <w:marTop w:val="130"/>
          <w:marBottom w:val="0"/>
          <w:divBdr>
            <w:top w:val="none" w:sz="0" w:space="0" w:color="auto"/>
            <w:left w:val="none" w:sz="0" w:space="0" w:color="auto"/>
            <w:bottom w:val="none" w:sz="0" w:space="0" w:color="auto"/>
            <w:right w:val="none" w:sz="0" w:space="0" w:color="auto"/>
          </w:divBdr>
        </w:div>
        <w:div w:id="1899003374">
          <w:marLeft w:val="1440"/>
          <w:marRight w:val="0"/>
          <w:marTop w:val="115"/>
          <w:marBottom w:val="0"/>
          <w:divBdr>
            <w:top w:val="none" w:sz="0" w:space="0" w:color="auto"/>
            <w:left w:val="none" w:sz="0" w:space="0" w:color="auto"/>
            <w:bottom w:val="none" w:sz="0" w:space="0" w:color="auto"/>
            <w:right w:val="none" w:sz="0" w:space="0" w:color="auto"/>
          </w:divBdr>
        </w:div>
        <w:div w:id="900209384">
          <w:marLeft w:val="1440"/>
          <w:marRight w:val="0"/>
          <w:marTop w:val="115"/>
          <w:marBottom w:val="0"/>
          <w:divBdr>
            <w:top w:val="none" w:sz="0" w:space="0" w:color="auto"/>
            <w:left w:val="none" w:sz="0" w:space="0" w:color="auto"/>
            <w:bottom w:val="none" w:sz="0" w:space="0" w:color="auto"/>
            <w:right w:val="none" w:sz="0" w:space="0" w:color="auto"/>
          </w:divBdr>
        </w:div>
        <w:div w:id="1968971633">
          <w:marLeft w:val="1440"/>
          <w:marRight w:val="0"/>
          <w:marTop w:val="115"/>
          <w:marBottom w:val="0"/>
          <w:divBdr>
            <w:top w:val="none" w:sz="0" w:space="0" w:color="auto"/>
            <w:left w:val="none" w:sz="0" w:space="0" w:color="auto"/>
            <w:bottom w:val="none" w:sz="0" w:space="0" w:color="auto"/>
            <w:right w:val="none" w:sz="0" w:space="0" w:color="auto"/>
          </w:divBdr>
        </w:div>
        <w:div w:id="1955163764">
          <w:marLeft w:val="1440"/>
          <w:marRight w:val="0"/>
          <w:marTop w:val="115"/>
          <w:marBottom w:val="0"/>
          <w:divBdr>
            <w:top w:val="none" w:sz="0" w:space="0" w:color="auto"/>
            <w:left w:val="none" w:sz="0" w:space="0" w:color="auto"/>
            <w:bottom w:val="none" w:sz="0" w:space="0" w:color="auto"/>
            <w:right w:val="none" w:sz="0" w:space="0" w:color="auto"/>
          </w:divBdr>
        </w:div>
        <w:div w:id="1330281650">
          <w:marLeft w:val="806"/>
          <w:marRight w:val="0"/>
          <w:marTop w:val="130"/>
          <w:marBottom w:val="0"/>
          <w:divBdr>
            <w:top w:val="none" w:sz="0" w:space="0" w:color="auto"/>
            <w:left w:val="none" w:sz="0" w:space="0" w:color="auto"/>
            <w:bottom w:val="none" w:sz="0" w:space="0" w:color="auto"/>
            <w:right w:val="none" w:sz="0" w:space="0" w:color="auto"/>
          </w:divBdr>
        </w:div>
      </w:divsChild>
    </w:div>
    <w:div w:id="1859197971">
      <w:bodyDiv w:val="1"/>
      <w:marLeft w:val="0"/>
      <w:marRight w:val="0"/>
      <w:marTop w:val="0"/>
      <w:marBottom w:val="0"/>
      <w:divBdr>
        <w:top w:val="none" w:sz="0" w:space="0" w:color="auto"/>
        <w:left w:val="none" w:sz="0" w:space="0" w:color="auto"/>
        <w:bottom w:val="none" w:sz="0" w:space="0" w:color="auto"/>
        <w:right w:val="none" w:sz="0" w:space="0" w:color="auto"/>
      </w:divBdr>
    </w:div>
    <w:div w:id="1987658994">
      <w:bodyDiv w:val="1"/>
      <w:marLeft w:val="0"/>
      <w:marRight w:val="0"/>
      <w:marTop w:val="0"/>
      <w:marBottom w:val="0"/>
      <w:divBdr>
        <w:top w:val="none" w:sz="0" w:space="0" w:color="auto"/>
        <w:left w:val="none" w:sz="0" w:space="0" w:color="auto"/>
        <w:bottom w:val="none" w:sz="0" w:space="0" w:color="auto"/>
        <w:right w:val="none" w:sz="0" w:space="0" w:color="auto"/>
      </w:divBdr>
    </w:div>
    <w:div w:id="1992557006">
      <w:bodyDiv w:val="1"/>
      <w:marLeft w:val="0"/>
      <w:marRight w:val="0"/>
      <w:marTop w:val="0"/>
      <w:marBottom w:val="0"/>
      <w:divBdr>
        <w:top w:val="none" w:sz="0" w:space="0" w:color="auto"/>
        <w:left w:val="none" w:sz="0" w:space="0" w:color="auto"/>
        <w:bottom w:val="none" w:sz="0" w:space="0" w:color="auto"/>
        <w:right w:val="none" w:sz="0" w:space="0" w:color="auto"/>
      </w:divBdr>
      <w:divsChild>
        <w:div w:id="2133093905">
          <w:marLeft w:val="547"/>
          <w:marRight w:val="0"/>
          <w:marTop w:val="154"/>
          <w:marBottom w:val="0"/>
          <w:divBdr>
            <w:top w:val="none" w:sz="0" w:space="0" w:color="auto"/>
            <w:left w:val="none" w:sz="0" w:space="0" w:color="auto"/>
            <w:bottom w:val="none" w:sz="0" w:space="0" w:color="auto"/>
            <w:right w:val="none" w:sz="0" w:space="0" w:color="auto"/>
          </w:divBdr>
        </w:div>
        <w:div w:id="1080054733">
          <w:marLeft w:val="547"/>
          <w:marRight w:val="0"/>
          <w:marTop w:val="154"/>
          <w:marBottom w:val="0"/>
          <w:divBdr>
            <w:top w:val="none" w:sz="0" w:space="0" w:color="auto"/>
            <w:left w:val="none" w:sz="0" w:space="0" w:color="auto"/>
            <w:bottom w:val="none" w:sz="0" w:space="0" w:color="auto"/>
            <w:right w:val="none" w:sz="0" w:space="0" w:color="auto"/>
          </w:divBdr>
        </w:div>
      </w:divsChild>
    </w:div>
    <w:div w:id="2003970659">
      <w:bodyDiv w:val="1"/>
      <w:marLeft w:val="0"/>
      <w:marRight w:val="0"/>
      <w:marTop w:val="0"/>
      <w:marBottom w:val="0"/>
      <w:divBdr>
        <w:top w:val="none" w:sz="0" w:space="0" w:color="auto"/>
        <w:left w:val="none" w:sz="0" w:space="0" w:color="auto"/>
        <w:bottom w:val="none" w:sz="0" w:space="0" w:color="auto"/>
        <w:right w:val="none" w:sz="0" w:space="0" w:color="auto"/>
      </w:divBdr>
      <w:divsChild>
        <w:div w:id="877160508">
          <w:marLeft w:val="547"/>
          <w:marRight w:val="0"/>
          <w:marTop w:val="154"/>
          <w:marBottom w:val="0"/>
          <w:divBdr>
            <w:top w:val="none" w:sz="0" w:space="0" w:color="auto"/>
            <w:left w:val="none" w:sz="0" w:space="0" w:color="auto"/>
            <w:bottom w:val="none" w:sz="0" w:space="0" w:color="auto"/>
            <w:right w:val="none" w:sz="0" w:space="0" w:color="auto"/>
          </w:divBdr>
        </w:div>
      </w:divsChild>
    </w:div>
    <w:div w:id="2027368013">
      <w:bodyDiv w:val="1"/>
      <w:marLeft w:val="0"/>
      <w:marRight w:val="0"/>
      <w:marTop w:val="0"/>
      <w:marBottom w:val="0"/>
      <w:divBdr>
        <w:top w:val="none" w:sz="0" w:space="0" w:color="auto"/>
        <w:left w:val="none" w:sz="0" w:space="0" w:color="auto"/>
        <w:bottom w:val="none" w:sz="0" w:space="0" w:color="auto"/>
        <w:right w:val="none" w:sz="0" w:space="0" w:color="auto"/>
      </w:divBdr>
      <w:divsChild>
        <w:div w:id="1446735375">
          <w:marLeft w:val="547"/>
          <w:marRight w:val="0"/>
          <w:marTop w:val="154"/>
          <w:marBottom w:val="0"/>
          <w:divBdr>
            <w:top w:val="none" w:sz="0" w:space="0" w:color="auto"/>
            <w:left w:val="none" w:sz="0" w:space="0" w:color="auto"/>
            <w:bottom w:val="none" w:sz="0" w:space="0" w:color="auto"/>
            <w:right w:val="none" w:sz="0" w:space="0" w:color="auto"/>
          </w:divBdr>
        </w:div>
        <w:div w:id="1806238132">
          <w:marLeft w:val="1166"/>
          <w:marRight w:val="0"/>
          <w:marTop w:val="134"/>
          <w:marBottom w:val="0"/>
          <w:divBdr>
            <w:top w:val="none" w:sz="0" w:space="0" w:color="auto"/>
            <w:left w:val="none" w:sz="0" w:space="0" w:color="auto"/>
            <w:bottom w:val="none" w:sz="0" w:space="0" w:color="auto"/>
            <w:right w:val="none" w:sz="0" w:space="0" w:color="auto"/>
          </w:divBdr>
        </w:div>
        <w:div w:id="1434937598">
          <w:marLeft w:val="1800"/>
          <w:marRight w:val="0"/>
          <w:marTop w:val="115"/>
          <w:marBottom w:val="0"/>
          <w:divBdr>
            <w:top w:val="none" w:sz="0" w:space="0" w:color="auto"/>
            <w:left w:val="none" w:sz="0" w:space="0" w:color="auto"/>
            <w:bottom w:val="none" w:sz="0" w:space="0" w:color="auto"/>
            <w:right w:val="none" w:sz="0" w:space="0" w:color="auto"/>
          </w:divBdr>
        </w:div>
      </w:divsChild>
    </w:div>
    <w:div w:id="2037925568">
      <w:bodyDiv w:val="1"/>
      <w:marLeft w:val="0"/>
      <w:marRight w:val="0"/>
      <w:marTop w:val="0"/>
      <w:marBottom w:val="0"/>
      <w:divBdr>
        <w:top w:val="none" w:sz="0" w:space="0" w:color="auto"/>
        <w:left w:val="none" w:sz="0" w:space="0" w:color="auto"/>
        <w:bottom w:val="none" w:sz="0" w:space="0" w:color="auto"/>
        <w:right w:val="none" w:sz="0" w:space="0" w:color="auto"/>
      </w:divBdr>
    </w:div>
    <w:div w:id="2050716918">
      <w:bodyDiv w:val="1"/>
      <w:marLeft w:val="0"/>
      <w:marRight w:val="0"/>
      <w:marTop w:val="0"/>
      <w:marBottom w:val="0"/>
      <w:divBdr>
        <w:top w:val="none" w:sz="0" w:space="0" w:color="auto"/>
        <w:left w:val="none" w:sz="0" w:space="0" w:color="auto"/>
        <w:bottom w:val="none" w:sz="0" w:space="0" w:color="auto"/>
        <w:right w:val="none" w:sz="0" w:space="0" w:color="auto"/>
      </w:divBdr>
      <w:divsChild>
        <w:div w:id="95756092">
          <w:marLeft w:val="806"/>
          <w:marRight w:val="0"/>
          <w:marTop w:val="144"/>
          <w:marBottom w:val="0"/>
          <w:divBdr>
            <w:top w:val="none" w:sz="0" w:space="0" w:color="auto"/>
            <w:left w:val="none" w:sz="0" w:space="0" w:color="auto"/>
            <w:bottom w:val="none" w:sz="0" w:space="0" w:color="auto"/>
            <w:right w:val="none" w:sz="0" w:space="0" w:color="auto"/>
          </w:divBdr>
        </w:div>
        <w:div w:id="691077940">
          <w:marLeft w:val="806"/>
          <w:marRight w:val="0"/>
          <w:marTop w:val="144"/>
          <w:marBottom w:val="0"/>
          <w:divBdr>
            <w:top w:val="none" w:sz="0" w:space="0" w:color="auto"/>
            <w:left w:val="none" w:sz="0" w:space="0" w:color="auto"/>
            <w:bottom w:val="none" w:sz="0" w:space="0" w:color="auto"/>
            <w:right w:val="none" w:sz="0" w:space="0" w:color="auto"/>
          </w:divBdr>
        </w:div>
      </w:divsChild>
    </w:div>
    <w:div w:id="2062438115">
      <w:bodyDiv w:val="1"/>
      <w:marLeft w:val="0"/>
      <w:marRight w:val="0"/>
      <w:marTop w:val="0"/>
      <w:marBottom w:val="0"/>
      <w:divBdr>
        <w:top w:val="none" w:sz="0" w:space="0" w:color="auto"/>
        <w:left w:val="none" w:sz="0" w:space="0" w:color="auto"/>
        <w:bottom w:val="none" w:sz="0" w:space="0" w:color="auto"/>
        <w:right w:val="none" w:sz="0" w:space="0" w:color="auto"/>
      </w:divBdr>
      <w:divsChild>
        <w:div w:id="1976249640">
          <w:marLeft w:val="806"/>
          <w:marRight w:val="0"/>
          <w:marTop w:val="154"/>
          <w:marBottom w:val="0"/>
          <w:divBdr>
            <w:top w:val="none" w:sz="0" w:space="0" w:color="auto"/>
            <w:left w:val="none" w:sz="0" w:space="0" w:color="auto"/>
            <w:bottom w:val="none" w:sz="0" w:space="0" w:color="auto"/>
            <w:right w:val="none" w:sz="0" w:space="0" w:color="auto"/>
          </w:divBdr>
        </w:div>
      </w:divsChild>
    </w:div>
    <w:div w:id="2096853821">
      <w:bodyDiv w:val="1"/>
      <w:marLeft w:val="0"/>
      <w:marRight w:val="0"/>
      <w:marTop w:val="0"/>
      <w:marBottom w:val="0"/>
      <w:divBdr>
        <w:top w:val="none" w:sz="0" w:space="0" w:color="auto"/>
        <w:left w:val="none" w:sz="0" w:space="0" w:color="auto"/>
        <w:bottom w:val="none" w:sz="0" w:space="0" w:color="auto"/>
        <w:right w:val="none" w:sz="0" w:space="0" w:color="auto"/>
      </w:divBdr>
      <w:divsChild>
        <w:div w:id="1481534265">
          <w:marLeft w:val="547"/>
          <w:marRight w:val="0"/>
          <w:marTop w:val="144"/>
          <w:marBottom w:val="0"/>
          <w:divBdr>
            <w:top w:val="none" w:sz="0" w:space="0" w:color="auto"/>
            <w:left w:val="none" w:sz="0" w:space="0" w:color="auto"/>
            <w:bottom w:val="none" w:sz="0" w:space="0" w:color="auto"/>
            <w:right w:val="none" w:sz="0" w:space="0" w:color="auto"/>
          </w:divBdr>
        </w:div>
        <w:div w:id="2001733861">
          <w:marLeft w:val="547"/>
          <w:marRight w:val="0"/>
          <w:marTop w:val="144"/>
          <w:marBottom w:val="0"/>
          <w:divBdr>
            <w:top w:val="none" w:sz="0" w:space="0" w:color="auto"/>
            <w:left w:val="none" w:sz="0" w:space="0" w:color="auto"/>
            <w:bottom w:val="none" w:sz="0" w:space="0" w:color="auto"/>
            <w:right w:val="none" w:sz="0" w:space="0" w:color="auto"/>
          </w:divBdr>
        </w:div>
        <w:div w:id="478229041">
          <w:marLeft w:val="547"/>
          <w:marRight w:val="0"/>
          <w:marTop w:val="144"/>
          <w:marBottom w:val="0"/>
          <w:divBdr>
            <w:top w:val="none" w:sz="0" w:space="0" w:color="auto"/>
            <w:left w:val="none" w:sz="0" w:space="0" w:color="auto"/>
            <w:bottom w:val="none" w:sz="0" w:space="0" w:color="auto"/>
            <w:right w:val="none" w:sz="0" w:space="0" w:color="auto"/>
          </w:divBdr>
        </w:div>
        <w:div w:id="1472550504">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roduksi" TargetMode="External"/><Relationship Id="rId13" Type="http://schemas.openxmlformats.org/officeDocument/2006/relationships/hyperlink" Target="https://id.wikipedia.org/wiki/Faktor_produk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Produk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rusahaan" TargetMode="External"/><Relationship Id="rId5" Type="http://schemas.openxmlformats.org/officeDocument/2006/relationships/webSettings" Target="webSettings.xml"/><Relationship Id="rId15" Type="http://schemas.openxmlformats.org/officeDocument/2006/relationships/hyperlink" Target="https://id.wikipedia.org/wiki/Perusahaan" TargetMode="External"/><Relationship Id="rId10" Type="http://schemas.openxmlformats.org/officeDocument/2006/relationships/hyperlink" Target="https://id.wikipedia.org/wiki/Badan_usaha" TargetMode="External"/><Relationship Id="rId4" Type="http://schemas.openxmlformats.org/officeDocument/2006/relationships/settings" Target="settings.xml"/><Relationship Id="rId9" Type="http://schemas.openxmlformats.org/officeDocument/2006/relationships/hyperlink" Target="https://id.wikipedia.org/wiki/Faktor_produksi" TargetMode="External"/><Relationship Id="rId14" Type="http://schemas.openxmlformats.org/officeDocument/2006/relationships/hyperlink" Target="https://id.wikipedia.org/wiki/Badan_us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F255-EE28-4B71-906B-1CD5A57B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asmarianiniwayan</dc:creator>
  <cp:lastModifiedBy>Rury</cp:lastModifiedBy>
  <cp:revision>4</cp:revision>
  <dcterms:created xsi:type="dcterms:W3CDTF">2017-10-17T01:28:00Z</dcterms:created>
  <dcterms:modified xsi:type="dcterms:W3CDTF">2020-10-13T09:06:00Z</dcterms:modified>
</cp:coreProperties>
</file>